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media/image2.bin" ContentType="image/jpeg"/>
  <Override PartName="/media/image3.bin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orizontalRule"/>
      </w:pPr>
      <w:r/>
    </w:p>
    <w:p>
      <w:pPr>
        <w:pStyle w:val="Heading1"/>
      </w:pPr>
      <w:r>
        <w:rPr/>
        <w:t xml:space="preserve">TB-176 Day Tour images</w:t>
      </w:r>
    </w:p>
    <w:p>
      <w:pPr>
        <w:pStyle w:val="HorizontalRule"/>
      </w:pPr>
      <w:r/>
    </w:p>
    <w:p>
      <w:pPr>
        <w:pStyle w:val="Heading2"/>
      </w:pPr>
      <w:r>
        <w:rPr/>
        <w:t xml:space="preserve">Summary</w:t>
      </w:r>
    </w:p>
    <w:p>
      <w:pPr>
        <w:pStyle w:val="Heading1"/>
      </w:pPr>
      <w:hyperlink w:history="true" r:id="Ra7fbde57649b4466">
        <w:proofErr w:type="gramStart"/>
        <w:r>
          <w:rPr>
            <w:rStyle w:val="Hyperlink"/>
          </w:rPr>
          <w:t xml:space="preserve">Click here to view your Virtual Day Tour</w:t>
        </w:r>
      </w:hyperlink>
    </w:p>
    <w:p>
      <w:pPr>
        <w:jc w:val="center"/>
      </w:pPr>
      <w:r>
        <w:drawing>
          <wp:inline distT="0" distB="0" distL="0" distR="0">
            <wp:extent cx="6096000" cy="3048000"/>
            <wp:effectExtent l="0" t="0" r="0" b="0"/>
            <wp:docPr id="1" name="Inline Text Wrapping Picture" descr="http://schemas.openxmlformats.org/drawingml/2006/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MapView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Heading2"/>
      </w:pPr>
      <w:r>
        <w:rPr/>
        <w:t xml:space="preserve">Activities</w:t>
      </w:r>
    </w:p>
    <w:p>
      <w:pPr>
        <w:numPr>
          <w:ilvl w:val="0"/>
          <w:numId w:val="1"/>
        </w:numPr>
        <w:spacing w:after="0"/>
        <w:spacing/>
        <w:jc w:val="left"/>
      </w:pPr>
      <w:r>
        <w:t>Elephant's Eye, Hwange</w:t>
      </w:r>
    </w:p>
    <w:p>
      <w:pPr>
        <w:pStyle w:val="HorizontalRuleLight"/>
      </w:pPr>
      <w:r/>
    </w:p>
    <w:p>
      <w:r>
        <w:br w:type="page"/>
      </w:r>
    </w:p>
    <w:tbl>
      <w:pPr>
        <w:tblCellSpacing w:w="142" w:type="dxa"/>
      </w:pPr>
      <w:tblPr>
        <w:tblW w:w="0" w:type="auto"/>
      </w:tblPr>
      <w:tr>
        <w:tc>
          <w:tcPr>
            <w:tcW w:w="10466" w:type="dxa"/>
          </w:tcPr>
          <w:p>
            <w:pPr>
              <w:pStyle w:val="Heading3"/>
            </w:pPr>
            <w:r>
              <w:rPr/>
              <w:t xml:space="preserve">Elephant's Eye, Hwange</w:t>
            </w:r>
          </w:p>
        </w:tc>
      </w:tr>
      <w:tr>
        <w:tc>
          <w:tcPr>
            <w:tcW w:w="10466" w:type="dxa"/>
          </w:tcPr>
          <w:p>
            <w:r>
              <w:t xml:space="preserve">The best Zimbabwe has to offer: Elephant's Eye, Hwange offers an unforgettable experience with the African wilderness.</w:t>
            </w:r>
            <w:r>
              <w:drawing>
                <wp:anchor distT="0" distB="0" distL="0" distR="0" simplePos="0" relativeHeight="251657215" behindDoc="0" locked="0" layoutInCell="1" allowOverlap="1">
                  <wp:simplePos x="0" y="0"/>
                  <wp:positionH relativeFrom="rightMargin">
                    <wp:posOffset>-2171700</wp:posOffset>
                  </wp:positionH>
                  <wp:positionV relativeFrom="paragraph">
                    <wp:posOffset>0</wp:posOffset>
                  </wp:positionV>
                  <wp:extent cx="2171700" cy="1362075"/>
                  <wp:effectExtent l="0" t="0" r="0" b="0"/>
                  <wp:wrapSquare wrapText="largest"/>
                  <wp:docPr id="1" name="Inline Text Wrapping Picture" descr="http://schemas.openxmlformats.org/drawingml/2006/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Image_c932c11a-7408-48ad-90f0-9ab3e2db54a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r>
              <w:t xml:space="preserve">The camp comprises of 8 tented chalets. Every chalet has a double or twin beds surrounded by mosquito netting, an en-suite bathroom with a bath and basin, a glam outside shower and wrap-around veranda. The Elephant's Eye, Hwange lodge can host a maximum of 16 people at any given time and all meals and most drinks are included.</w:t>
            </w:r>
          </w:p>
          <w:p>
            <w:r>
              <w:t xml:space="preserve">Activities at Elephant's Eye include game viewing, a fully operational spa, guided educational walks, bird watching, night game drives with trained field guides; swimming or enjoying sundowners while relaxing near the pool are also pleasurable activities. Elephant's Eye has a waterhole which offers unlimited opportunities to view game at close range.</w:t>
            </w:r>
          </w:p>
        </w:tc>
      </w:tr>
    </w:tbl>
    <w:p>
      <w:pPr>
        <w:pStyle w:val="HorizontalRuleLight"/>
      </w:pPr>
      <w:r/>
    </w:p>
    <w:sectPr w:rsidRPr="00E34B8A" w:rsidR="00857E2D" w:rsidSect="00FB1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0E" w:rsidRDefault="0084510E" w:rsidP="000B613D">
      <w:pPr>
        <w:spacing w:after="0" w:line="240" w:lineRule="auto"/>
      </w:pPr>
      <w:r>
        <w:separator/>
      </w:r>
    </w:p>
  </w:endnote>
  <w:endnote w:type="continuationSeparator" w:id="0">
    <w:p w:rsidR="0084510E" w:rsidRDefault="0084510E" w:rsidP="000B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51" w:rsidRDefault="00870551">
    <w:pPr>
      <w:pStyle w:val="Footer"/>
    </w:pPr>
    <w:r>
      <w:t xml:space="preserve">Wetu | Celeste Visagie | +27 21 674 5390 | celestev@wetu.com | </w:t>
      <w:hyperlink w:history="true" r:id="Rf01b010691a44ea2">
        <w:proofErr w:type="gramStart"/>
        <w:r>
          <w:rPr>
            <w:rStyle w:val="Hyperlink"/>
          </w:rPr>
          <w:t xml:space="preserve">https://wetu.com</w:t>
        </w:r>
      </w:hyperlink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51" w:rsidRDefault="008705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51" w:rsidRDefault="00870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0E" w:rsidRDefault="0084510E" w:rsidP="000B613D">
      <w:pPr>
        <w:spacing w:after="0" w:line="240" w:lineRule="auto"/>
      </w:pPr>
      <w:r>
        <w:separator/>
      </w:r>
    </w:p>
  </w:footnote>
  <w:footnote w:type="continuationSeparator" w:id="0">
    <w:p w:rsidR="0084510E" w:rsidRDefault="0084510E" w:rsidP="000B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51" w:rsidRDefault="00870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jc w:val="right"/>
    </w:pPr>
    <w:r>
      <w:drawing>
        <wp:inline distT="0" distB="0" distL="0" distR="0">
          <wp:extent cx="2095500" cy="1019175"/>
          <wp:effectExtent l="0" t="0" r="0" b="0"/>
          <wp:docPr id="1" name="Inline Text Wrapping Picture" descr="http://schemas.openxmlformats.org/drawingml/2006/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BrandingLogo"/>
                  <a:stretch>
                    <a:fillRect/>
                  </a:stretch>
                </pic:blipFill>
                <pic:spPr>
                  <a:xfrm>
                    <a:off x="0" y="0"/>
                    <a:ext cx="209550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51" w:rsidRDefault="00870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178E9"/>
    <w:multiLevelType w:val="hybridMultilevel"/>
    <w:tmpl w:val="AB58F6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46"/>
    <w:rsid w:val="000B613D"/>
    <w:rsid w:val="000C0001"/>
    <w:rsid w:val="001778CD"/>
    <w:rsid w:val="00202953"/>
    <w:rsid w:val="00244EB5"/>
    <w:rsid w:val="00294316"/>
    <w:rsid w:val="00296446"/>
    <w:rsid w:val="003B4DA8"/>
    <w:rsid w:val="0049211D"/>
    <w:rsid w:val="00495AD0"/>
    <w:rsid w:val="004A0CBF"/>
    <w:rsid w:val="005D251D"/>
    <w:rsid w:val="006168A8"/>
    <w:rsid w:val="006B651D"/>
    <w:rsid w:val="006E396C"/>
    <w:rsid w:val="006E3C15"/>
    <w:rsid w:val="006E78DA"/>
    <w:rsid w:val="007349DE"/>
    <w:rsid w:val="00752D18"/>
    <w:rsid w:val="0084510E"/>
    <w:rsid w:val="00857E2D"/>
    <w:rsid w:val="00870551"/>
    <w:rsid w:val="00945C7A"/>
    <w:rsid w:val="0096118A"/>
    <w:rsid w:val="00965BC0"/>
    <w:rsid w:val="009A576A"/>
    <w:rsid w:val="009C095D"/>
    <w:rsid w:val="00A475ED"/>
    <w:rsid w:val="00A610D9"/>
    <w:rsid w:val="00BC18D3"/>
    <w:rsid w:val="00BE5DE9"/>
    <w:rsid w:val="00C76E89"/>
    <w:rsid w:val="00D5347C"/>
    <w:rsid w:val="00D901E9"/>
    <w:rsid w:val="00D96B19"/>
    <w:rsid w:val="00DD12FE"/>
    <w:rsid w:val="00DE111D"/>
    <w:rsid w:val="00E16430"/>
    <w:rsid w:val="00E34B8A"/>
    <w:rsid w:val="00E63766"/>
    <w:rsid w:val="00F64EE4"/>
    <w:rsid w:val="00FB1846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251D"/>
    <w:pPr>
      <w:keepNext/>
      <w:keepLines/>
      <w:spacing w:after="0"/>
      <w:jc w:val="center"/>
      <w:outlineLvl w:val="0"/>
    </w:pPr>
    <w:rPr>
      <w:rFonts w:asciiTheme="majorHAnsi" w:hAnsiTheme="majorHAnsi"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D18"/>
    <w:pPr>
      <w:keepNext/>
      <w:keepLines/>
      <w:spacing w:before="200" w:after="0"/>
      <w:jc w:val="left"/>
      <w:outlineLvl w:val="1"/>
    </w:pPr>
    <w:rPr>
      <w:rFonts w:asciiTheme="majorHAnsi" w:hAnsiTheme="majorHAnsi"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2D18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11D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13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613D"/>
  </w:style>
  <w:style w:type="paragraph" w:styleId="Footer">
    <w:name w:val="footer"/>
    <w:basedOn w:val="Normal"/>
    <w:link w:val="FooterChar"/>
    <w:uiPriority w:val="99"/>
    <w:unhideWhenUsed/>
    <w:rsid w:val="000B613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613D"/>
  </w:style>
  <w:style w:type="character" w:styleId="Heading1Char" w:customStyle="1">
    <w:name w:val="Heading 1 Char"/>
    <w:basedOn w:val="DefaultParagraphFont"/>
    <w:link w:val="Heading1"/>
    <w:uiPriority w:val="9"/>
    <w:rsid w:val="005D251D"/>
    <w:rPr>
      <w:rFonts w:asciiTheme="majorHAnsi" w:hAnsiTheme="majorHAnsi" w:eastAsiaTheme="majorEastAsia" w:cstheme="majorBidi"/>
      <w:b/>
      <w:bCs/>
      <w:color w:val="000000" w:themeColor="text1"/>
      <w:sz w:val="28"/>
      <w:szCs w:val="28"/>
    </w:rPr>
  </w:style>
  <w:style w:type="paragraph" w:styleId="Subheading" w:customStyle="1">
    <w:name w:val="Subheading"/>
    <w:basedOn w:val="Normal"/>
    <w:link w:val="SubheadingChar"/>
    <w:qFormat/>
    <w:rsid w:val="00857E2D"/>
    <w:pPr>
      <w:jc w:val="center"/>
    </w:pPr>
    <w:rPr>
      <w:i/>
    </w:rPr>
  </w:style>
  <w:style w:type="character" w:styleId="SubheadingChar" w:customStyle="1">
    <w:name w:val="Subheading Char"/>
    <w:basedOn w:val="DefaultParagraphFont"/>
    <w:link w:val="Subheading"/>
    <w:rsid w:val="00857E2D"/>
    <w:rPr>
      <w:i/>
    </w:rPr>
  </w:style>
  <w:style w:type="character" w:styleId="Hyperlink">
    <w:name w:val="Hyperlink"/>
    <w:basedOn w:val="DefaultParagraphFont"/>
    <w:uiPriority w:val="99"/>
    <w:unhideWhenUsed/>
    <w:rsid w:val="00E16430"/>
    <w:rPr>
      <w:color w:val="0000FF" w:themeColor="hyperlink"/>
      <w:u w:val="single"/>
    </w:rPr>
  </w:style>
  <w:style w:type="paragraph" w:styleId="SmallNormal" w:customStyle="1">
    <w:name w:val="Small Normal"/>
    <w:basedOn w:val="Normal"/>
    <w:link w:val="SmallNormalChar"/>
    <w:qFormat/>
    <w:rsid w:val="00BE5DE9"/>
    <w:pPr>
      <w:jc w:val="left"/>
    </w:pPr>
    <w:rPr>
      <w:sz w:val="20"/>
      <w:szCs w:val="20"/>
    </w:rPr>
  </w:style>
  <w:style w:type="character" w:styleId="SmallNormalChar" w:customStyle="1">
    <w:name w:val="Small Normal Char"/>
    <w:basedOn w:val="DefaultParagraphFont"/>
    <w:link w:val="SmallNormal"/>
    <w:rsid w:val="00BE5DE9"/>
    <w:rPr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752D18"/>
    <w:rPr>
      <w:rFonts w:asciiTheme="majorHAnsi" w:hAnsiTheme="majorHAnsi" w:eastAsiaTheme="majorEastAsia" w:cstheme="majorBidi"/>
      <w:b/>
      <w:bCs/>
      <w:color w:val="000000" w:themeColor="text1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52D18"/>
    <w:rPr>
      <w:rFonts w:asciiTheme="majorHAnsi" w:hAnsiTheme="majorHAnsi" w:eastAsiaTheme="majorEastAsia" w:cstheme="majorBidi"/>
      <w:b/>
      <w:bCs/>
      <w:color w:val="000000" w:themeColor="text1"/>
      <w:sz w:val="24"/>
    </w:rPr>
  </w:style>
  <w:style w:type="paragraph" w:styleId="HorizontalRule" w:customStyle="1">
    <w:name w:val="HorizontalRule"/>
    <w:basedOn w:val="Normal"/>
    <w:next w:val="Normal"/>
    <w:qFormat/>
    <w:rsid w:val="006E396C"/>
    <w:pPr>
      <w:pBdr>
        <w:bottom w:val="single" w:color="A0A0A0" w:sz="12" w:space="1"/>
      </w:pBdr>
      <w:spacing w:before="200"/>
    </w:pPr>
    <w:rPr>
      <w:sz w:val="2"/>
    </w:rPr>
  </w:style>
  <w:style w:type="paragraph" w:styleId="HorizontalRuleLight" w:customStyle="1">
    <w:name w:val="HorizontalRuleLight"/>
    <w:basedOn w:val="Normal"/>
    <w:next w:val="Normal"/>
    <w:qFormat/>
    <w:rsid w:val="006E396C"/>
    <w:pPr>
      <w:pBdr>
        <w:bottom w:val="single" w:color="A0A0A0" w:sz="4" w:space="1"/>
      </w:pBdr>
      <w:spacing w:before="200"/>
    </w:pPr>
    <w:rPr>
      <w:sz w:val="2"/>
    </w:rPr>
  </w:style>
  <w:style w:type="character" w:styleId="Heading4Char" w:customStyle="1">
    <w:name w:val="Heading 4 Char"/>
    <w:basedOn w:val="DefaultParagraphFont"/>
    <w:link w:val="Heading4"/>
    <w:uiPriority w:val="9"/>
    <w:rsid w:val="0049211D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F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https://wetu.com/Itinerary/DayTour/7041E83E-B947-4D13-BA23-19AB8DACEF7F" TargetMode="External" Id="Ra7fbde57649b4466" /><Relationship Type="http://schemas.openxmlformats.org/officeDocument/2006/relationships/image" Target="/media/image2.bin" Id="MapView" /><Relationship Type="http://schemas.openxmlformats.org/officeDocument/2006/relationships/image" Target="/media/image3.bin" Id="Image_c932c11a-7408-48ad-90f0-9ab3e2db54a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wetu.com" TargetMode="External" Id="Rf01b010691a44ea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bin" Id="BrandingLogo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2012-03-09T12:27:00Z</dcterms:created>
  <dcterms:modified xsi:type="dcterms:W3CDTF">2015-09-16T09:19:00Z</dcterms:modified>
</cp:coreProperties>
</file>