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68E" w:rsidRPr="00F06345" w:rsidRDefault="0037368E" w:rsidP="0037368E">
      <w:pPr>
        <w:spacing w:after="0" w:line="240" w:lineRule="auto"/>
        <w:outlineLvl w:val="0"/>
        <w:rPr>
          <w:b/>
          <w:sz w:val="24"/>
          <w:szCs w:val="24"/>
          <w:u w:val="single"/>
          <w:lang w:val="en-US"/>
        </w:rPr>
      </w:pPr>
      <w:r w:rsidRPr="00F06345">
        <w:rPr>
          <w:b/>
          <w:sz w:val="24"/>
          <w:szCs w:val="24"/>
          <w:u w:val="single"/>
          <w:lang w:val="en-US"/>
        </w:rPr>
        <w:t>The Cottage Suites</w:t>
      </w:r>
    </w:p>
    <w:p w:rsidR="0037368E" w:rsidRPr="00CB469B" w:rsidRDefault="0037368E" w:rsidP="0037368E">
      <w:pPr>
        <w:spacing w:after="0" w:line="240" w:lineRule="auto"/>
        <w:outlineLvl w:val="0"/>
        <w:rPr>
          <w:b/>
          <w:sz w:val="24"/>
          <w:szCs w:val="24"/>
          <w:lang w:val="en-US"/>
        </w:rPr>
      </w:pPr>
      <w:r w:rsidRPr="00F06345">
        <w:rPr>
          <w:b/>
          <w:sz w:val="24"/>
          <w:szCs w:val="24"/>
          <w:lang w:val="en-US"/>
        </w:rPr>
        <w:t xml:space="preserve">Simba and Mbogo: </w:t>
      </w:r>
      <w:r w:rsidRPr="00F06345">
        <w:rPr>
          <w:sz w:val="24"/>
          <w:szCs w:val="24"/>
          <w:lang w:val="en-US"/>
        </w:rPr>
        <w:t xml:space="preserve">Simba and Mbogo are situated next door to each other and located a one-minute walk from the </w:t>
      </w:r>
      <w:r>
        <w:rPr>
          <w:sz w:val="24"/>
          <w:szCs w:val="24"/>
          <w:lang w:val="en-US"/>
        </w:rPr>
        <w:t>Main House</w:t>
      </w:r>
      <w:r w:rsidRPr="00F06345">
        <w:rPr>
          <w:sz w:val="24"/>
          <w:szCs w:val="24"/>
          <w:lang w:val="en-US"/>
        </w:rPr>
        <w:t xml:space="preserve"> and veranda.</w:t>
      </w:r>
      <w:r>
        <w:rPr>
          <w:b/>
          <w:sz w:val="24"/>
          <w:szCs w:val="24"/>
          <w:lang w:val="en-US"/>
        </w:rPr>
        <w:t xml:space="preserve"> </w:t>
      </w:r>
      <w:r w:rsidRPr="00F06345">
        <w:rPr>
          <w:sz w:val="24"/>
          <w:szCs w:val="24"/>
          <w:lang w:val="en-US"/>
        </w:rPr>
        <w:t xml:space="preserve">Each large suite </w:t>
      </w:r>
      <w:r>
        <w:rPr>
          <w:sz w:val="24"/>
          <w:szCs w:val="24"/>
          <w:lang w:val="en-US"/>
        </w:rPr>
        <w:t xml:space="preserve">is air-conditioned and </w:t>
      </w:r>
      <w:r w:rsidRPr="00F06345">
        <w:rPr>
          <w:sz w:val="24"/>
          <w:szCs w:val="24"/>
          <w:lang w:val="en-US"/>
        </w:rPr>
        <w:t>contains a king bed (</w:t>
      </w:r>
      <w:r>
        <w:rPr>
          <w:sz w:val="24"/>
          <w:szCs w:val="24"/>
          <w:lang w:val="en-US"/>
        </w:rPr>
        <w:t>one suite has a four</w:t>
      </w:r>
      <w:r w:rsidRPr="00F06345">
        <w:rPr>
          <w:sz w:val="24"/>
          <w:szCs w:val="24"/>
          <w:lang w:val="en-US"/>
        </w:rPr>
        <w:t>-poster</w:t>
      </w:r>
      <w:r>
        <w:rPr>
          <w:sz w:val="24"/>
          <w:szCs w:val="24"/>
          <w:lang w:val="en-US"/>
        </w:rPr>
        <w:t xml:space="preserve"> bed</w:t>
      </w:r>
      <w:r w:rsidRPr="00F06345">
        <w:rPr>
          <w:sz w:val="24"/>
          <w:szCs w:val="24"/>
          <w:lang w:val="en-US"/>
        </w:rPr>
        <w:t xml:space="preserve">), </w:t>
      </w:r>
      <w:r>
        <w:rPr>
          <w:sz w:val="24"/>
          <w:szCs w:val="24"/>
          <w:lang w:val="en-US"/>
        </w:rPr>
        <w:t xml:space="preserve">wood-burning fireplace, </w:t>
      </w:r>
      <w:r w:rsidRPr="00F06345">
        <w:rPr>
          <w:sz w:val="24"/>
          <w:szCs w:val="24"/>
          <w:lang w:val="en-US"/>
        </w:rPr>
        <w:t xml:space="preserve">two bathrooms and two dressing rooms. Mbogo has an office and also an offset room, which can be used as an additional children’s room if required. While each suite has its own entrance, they share a living room </w:t>
      </w:r>
      <w:r>
        <w:rPr>
          <w:sz w:val="24"/>
          <w:szCs w:val="24"/>
          <w:lang w:val="en-US"/>
        </w:rPr>
        <w:t xml:space="preserve">with another wood-burning fireplace </w:t>
      </w:r>
      <w:r w:rsidRPr="00F06345">
        <w:rPr>
          <w:sz w:val="24"/>
          <w:szCs w:val="24"/>
          <w:lang w:val="en-US"/>
        </w:rPr>
        <w:t xml:space="preserve">and an expansive verandah overlooking the waterhole. </w:t>
      </w:r>
    </w:p>
    <w:p w:rsidR="0037368E" w:rsidRDefault="0037368E" w:rsidP="0037368E">
      <w:pPr>
        <w:spacing w:after="0" w:line="240" w:lineRule="auto"/>
        <w:outlineLvl w:val="0"/>
        <w:rPr>
          <w:b/>
          <w:sz w:val="24"/>
          <w:szCs w:val="24"/>
          <w:lang w:val="en-US"/>
        </w:rPr>
      </w:pPr>
    </w:p>
    <w:p w:rsidR="0037368E" w:rsidRPr="00CB469B" w:rsidRDefault="0037368E" w:rsidP="0037368E">
      <w:pPr>
        <w:spacing w:after="0" w:line="240" w:lineRule="auto"/>
        <w:outlineLvl w:val="0"/>
        <w:rPr>
          <w:b/>
          <w:sz w:val="24"/>
          <w:szCs w:val="24"/>
          <w:lang w:val="en-US"/>
        </w:rPr>
      </w:pPr>
      <w:r w:rsidRPr="00F06345">
        <w:rPr>
          <w:b/>
          <w:sz w:val="24"/>
          <w:szCs w:val="24"/>
          <w:lang w:val="en-US"/>
        </w:rPr>
        <w:t>Swara and Gerenuk:</w:t>
      </w:r>
      <w:r>
        <w:rPr>
          <w:b/>
          <w:sz w:val="24"/>
          <w:szCs w:val="24"/>
          <w:lang w:val="en-US"/>
        </w:rPr>
        <w:t xml:space="preserve"> </w:t>
      </w:r>
      <w:r w:rsidRPr="00F06345">
        <w:rPr>
          <w:sz w:val="24"/>
          <w:szCs w:val="24"/>
          <w:lang w:val="en-US"/>
        </w:rPr>
        <w:t xml:space="preserve">Swara and Gerenuk are situated next door to each other and are located a two-minute walk from the </w:t>
      </w:r>
      <w:r>
        <w:rPr>
          <w:sz w:val="24"/>
          <w:szCs w:val="24"/>
          <w:lang w:val="en-US"/>
        </w:rPr>
        <w:t>Main House</w:t>
      </w:r>
      <w:r w:rsidRPr="00F06345">
        <w:rPr>
          <w:sz w:val="24"/>
          <w:szCs w:val="24"/>
          <w:lang w:val="en-US"/>
        </w:rPr>
        <w:t xml:space="preserve"> and veranda.</w:t>
      </w:r>
      <w:r>
        <w:rPr>
          <w:b/>
          <w:sz w:val="24"/>
          <w:szCs w:val="24"/>
          <w:lang w:val="en-US"/>
        </w:rPr>
        <w:t xml:space="preserve"> </w:t>
      </w:r>
      <w:r w:rsidRPr="00F06345">
        <w:rPr>
          <w:sz w:val="24"/>
          <w:szCs w:val="24"/>
          <w:lang w:val="en-US"/>
        </w:rPr>
        <w:t xml:space="preserve">Each large suite contains </w:t>
      </w:r>
      <w:r>
        <w:rPr>
          <w:sz w:val="24"/>
          <w:szCs w:val="24"/>
          <w:lang w:val="en-US"/>
        </w:rPr>
        <w:t xml:space="preserve">a </w:t>
      </w:r>
      <w:r w:rsidRPr="00F06345">
        <w:rPr>
          <w:sz w:val="24"/>
          <w:szCs w:val="24"/>
          <w:lang w:val="en-US"/>
        </w:rPr>
        <w:t xml:space="preserve">king bed, </w:t>
      </w:r>
      <w:r>
        <w:rPr>
          <w:sz w:val="24"/>
          <w:szCs w:val="24"/>
          <w:lang w:val="en-US"/>
        </w:rPr>
        <w:t xml:space="preserve">wood-burning fireplace, </w:t>
      </w:r>
      <w:r w:rsidRPr="00F06345">
        <w:rPr>
          <w:sz w:val="24"/>
          <w:szCs w:val="24"/>
          <w:lang w:val="en-US"/>
        </w:rPr>
        <w:t>two bathrooms and two dressing rooms. Swara has a s</w:t>
      </w:r>
      <w:r>
        <w:rPr>
          <w:sz w:val="24"/>
          <w:szCs w:val="24"/>
          <w:lang w:val="en-US"/>
        </w:rPr>
        <w:t xml:space="preserve">eparate living room with a pull </w:t>
      </w:r>
      <w:r w:rsidRPr="00F06345">
        <w:rPr>
          <w:sz w:val="24"/>
          <w:szCs w:val="24"/>
          <w:lang w:val="en-US"/>
        </w:rPr>
        <w:t>out sofa bed and both share a verandah overlooking the waterhole.</w:t>
      </w:r>
    </w:p>
    <w:p w:rsidR="0037368E" w:rsidRDefault="0037368E" w:rsidP="0037368E">
      <w:pPr>
        <w:spacing w:after="0" w:line="240" w:lineRule="auto"/>
        <w:outlineLvl w:val="0"/>
        <w:rPr>
          <w:b/>
          <w:sz w:val="24"/>
          <w:szCs w:val="24"/>
          <w:lang w:val="en-US"/>
        </w:rPr>
      </w:pPr>
    </w:p>
    <w:p w:rsidR="0037368E" w:rsidRPr="004047A4" w:rsidRDefault="0037368E" w:rsidP="0037368E">
      <w:pPr>
        <w:spacing w:after="0" w:line="240" w:lineRule="auto"/>
        <w:outlineLvl w:val="0"/>
        <w:rPr>
          <w:b/>
          <w:sz w:val="24"/>
          <w:szCs w:val="24"/>
          <w:lang w:val="en-US"/>
        </w:rPr>
      </w:pPr>
      <w:r w:rsidRPr="00F06345">
        <w:rPr>
          <w:b/>
          <w:sz w:val="24"/>
          <w:szCs w:val="24"/>
          <w:lang w:val="en-US"/>
        </w:rPr>
        <w:t>Cheetah:</w:t>
      </w:r>
      <w:r>
        <w:rPr>
          <w:b/>
          <w:sz w:val="24"/>
          <w:szCs w:val="24"/>
          <w:lang w:val="en-US"/>
        </w:rPr>
        <w:t xml:space="preserve"> </w:t>
      </w:r>
      <w:r w:rsidRPr="00F06345">
        <w:rPr>
          <w:sz w:val="24"/>
          <w:szCs w:val="24"/>
          <w:lang w:val="en-US"/>
        </w:rPr>
        <w:t xml:space="preserve">Cheetah is situated next door to Impala and Tandala and is located a half-minute walk from the </w:t>
      </w:r>
      <w:r>
        <w:rPr>
          <w:sz w:val="24"/>
          <w:szCs w:val="24"/>
          <w:lang w:val="en-US"/>
        </w:rPr>
        <w:t>Main House</w:t>
      </w:r>
      <w:r w:rsidRPr="00F06345">
        <w:rPr>
          <w:sz w:val="24"/>
          <w:szCs w:val="24"/>
          <w:lang w:val="en-US"/>
        </w:rPr>
        <w:t xml:space="preserve"> and verandah.</w:t>
      </w:r>
      <w:r>
        <w:rPr>
          <w:b/>
          <w:sz w:val="24"/>
          <w:szCs w:val="24"/>
          <w:lang w:val="en-US"/>
        </w:rPr>
        <w:t xml:space="preserve"> </w:t>
      </w:r>
      <w:r w:rsidRPr="00F06345">
        <w:rPr>
          <w:sz w:val="24"/>
          <w:szCs w:val="24"/>
          <w:lang w:val="en-US"/>
        </w:rPr>
        <w:t>Cheetah contains a king bed, two bathrooms, two dressing ro</w:t>
      </w:r>
      <w:r>
        <w:rPr>
          <w:sz w:val="24"/>
          <w:szCs w:val="24"/>
          <w:lang w:val="en-US"/>
        </w:rPr>
        <w:t xml:space="preserve">oms and living room with a pull </w:t>
      </w:r>
      <w:r w:rsidRPr="00F06345">
        <w:rPr>
          <w:sz w:val="24"/>
          <w:szCs w:val="24"/>
          <w:lang w:val="en-US"/>
        </w:rPr>
        <w:t xml:space="preserve">out sofa that can be converted into a bed for a </w:t>
      </w:r>
      <w:r>
        <w:rPr>
          <w:sz w:val="24"/>
          <w:szCs w:val="24"/>
          <w:lang w:val="en-US"/>
        </w:rPr>
        <w:t>child</w:t>
      </w:r>
      <w:r w:rsidRPr="00F06345">
        <w:rPr>
          <w:sz w:val="24"/>
          <w:szCs w:val="24"/>
          <w:lang w:val="en-US"/>
        </w:rPr>
        <w:t>.</w:t>
      </w:r>
    </w:p>
    <w:p w:rsidR="0037368E" w:rsidRDefault="0037368E" w:rsidP="0037368E">
      <w:pPr>
        <w:spacing w:after="0" w:line="240" w:lineRule="auto"/>
        <w:outlineLvl w:val="0"/>
        <w:rPr>
          <w:b/>
          <w:sz w:val="24"/>
          <w:szCs w:val="24"/>
          <w:lang w:val="en-US"/>
        </w:rPr>
      </w:pPr>
    </w:p>
    <w:p w:rsidR="0037368E" w:rsidRPr="004047A4" w:rsidRDefault="0037368E" w:rsidP="0037368E">
      <w:pPr>
        <w:spacing w:after="0" w:line="240" w:lineRule="auto"/>
        <w:outlineLvl w:val="0"/>
        <w:rPr>
          <w:b/>
          <w:sz w:val="24"/>
          <w:szCs w:val="24"/>
          <w:lang w:val="en-US"/>
        </w:rPr>
      </w:pPr>
      <w:r w:rsidRPr="00F06345">
        <w:rPr>
          <w:b/>
          <w:sz w:val="24"/>
          <w:szCs w:val="24"/>
          <w:lang w:val="en-US"/>
        </w:rPr>
        <w:t>Impala and Tandala:</w:t>
      </w:r>
      <w:r>
        <w:rPr>
          <w:b/>
          <w:sz w:val="24"/>
          <w:szCs w:val="24"/>
          <w:lang w:val="en-US"/>
        </w:rPr>
        <w:t xml:space="preserve"> </w:t>
      </w:r>
      <w:r w:rsidRPr="00F06345">
        <w:rPr>
          <w:sz w:val="24"/>
          <w:szCs w:val="24"/>
          <w:lang w:val="en-US"/>
        </w:rPr>
        <w:t xml:space="preserve">Impala and Tandala are situated next door to Cheetah and are located a half-minute walk from the </w:t>
      </w:r>
      <w:r>
        <w:rPr>
          <w:sz w:val="24"/>
          <w:szCs w:val="24"/>
          <w:lang w:val="en-US"/>
        </w:rPr>
        <w:t>Main House</w:t>
      </w:r>
      <w:r w:rsidRPr="00F06345">
        <w:rPr>
          <w:sz w:val="24"/>
          <w:szCs w:val="24"/>
          <w:lang w:val="en-US"/>
        </w:rPr>
        <w:t xml:space="preserve"> and </w:t>
      </w:r>
      <w:bookmarkStart w:id="0" w:name="_GoBack"/>
      <w:r w:rsidRPr="00F06345">
        <w:rPr>
          <w:sz w:val="24"/>
          <w:szCs w:val="24"/>
          <w:lang w:val="en-US"/>
        </w:rPr>
        <w:t>verandah</w:t>
      </w:r>
      <w:bookmarkEnd w:id="0"/>
      <w:r w:rsidRPr="00F06345">
        <w:rPr>
          <w:sz w:val="24"/>
          <w:szCs w:val="24"/>
          <w:lang w:val="en-US"/>
        </w:rPr>
        <w:t>.</w:t>
      </w:r>
      <w:r>
        <w:rPr>
          <w:b/>
          <w:sz w:val="24"/>
          <w:szCs w:val="24"/>
          <w:lang w:val="en-US"/>
        </w:rPr>
        <w:t xml:space="preserve"> </w:t>
      </w:r>
      <w:r w:rsidRPr="00F06345">
        <w:rPr>
          <w:sz w:val="24"/>
          <w:szCs w:val="24"/>
          <w:lang w:val="en-US"/>
        </w:rPr>
        <w:t>Impala contains a king bed, two bathrooms and two dressing rooms. Tandala contains two ship’s full size single bunk beds, which will enchant any child.</w:t>
      </w:r>
    </w:p>
    <w:p w:rsidR="0037368E" w:rsidRDefault="0037368E" w:rsidP="0037368E">
      <w:pPr>
        <w:spacing w:after="0" w:line="240" w:lineRule="auto"/>
        <w:rPr>
          <w:sz w:val="24"/>
          <w:szCs w:val="24"/>
          <w:lang w:val="en-US"/>
        </w:rPr>
      </w:pPr>
    </w:p>
    <w:p w:rsidR="0037368E" w:rsidRPr="00F06345" w:rsidRDefault="0037368E" w:rsidP="0037368E">
      <w:pPr>
        <w:spacing w:after="0" w:line="240" w:lineRule="auto"/>
        <w:rPr>
          <w:sz w:val="24"/>
          <w:szCs w:val="24"/>
          <w:lang w:val="en-US"/>
        </w:rPr>
      </w:pPr>
      <w:r w:rsidRPr="00F06345">
        <w:rPr>
          <w:sz w:val="24"/>
          <w:szCs w:val="24"/>
          <w:lang w:val="en-US"/>
        </w:rPr>
        <w:t>Cheetah, Impala and Tandala do not overlook the waterhole.</w:t>
      </w:r>
    </w:p>
    <w:p w:rsidR="0037368E" w:rsidRDefault="0037368E" w:rsidP="0037368E">
      <w:pPr>
        <w:spacing w:after="0" w:line="240" w:lineRule="auto"/>
        <w:outlineLvl w:val="0"/>
        <w:rPr>
          <w:b/>
          <w:sz w:val="24"/>
          <w:szCs w:val="24"/>
          <w:lang w:val="en-US"/>
        </w:rPr>
      </w:pPr>
    </w:p>
    <w:p w:rsidR="0037368E" w:rsidRPr="004047A4" w:rsidRDefault="0037368E" w:rsidP="0037368E">
      <w:pPr>
        <w:spacing w:after="0" w:line="240" w:lineRule="auto"/>
        <w:outlineLvl w:val="0"/>
        <w:rPr>
          <w:b/>
          <w:sz w:val="24"/>
          <w:szCs w:val="24"/>
          <w:lang w:val="en-US"/>
        </w:rPr>
      </w:pPr>
      <w:r w:rsidRPr="00F06345">
        <w:rPr>
          <w:b/>
          <w:sz w:val="24"/>
          <w:szCs w:val="24"/>
          <w:lang w:val="en-US"/>
        </w:rPr>
        <w:t xml:space="preserve">Patas and Sykes: </w:t>
      </w:r>
      <w:r w:rsidRPr="00F06345">
        <w:rPr>
          <w:sz w:val="24"/>
          <w:szCs w:val="24"/>
          <w:lang w:val="en-US"/>
        </w:rPr>
        <w:t xml:space="preserve">Patas and Sykes are situated within a wall-enclosed garden that harbors a Seychelles Giant Tortoise. They are located a </w:t>
      </w:r>
      <w:r>
        <w:rPr>
          <w:sz w:val="24"/>
          <w:szCs w:val="24"/>
          <w:lang w:val="en-US"/>
        </w:rPr>
        <w:t>two</w:t>
      </w:r>
      <w:r w:rsidRPr="00F06345">
        <w:rPr>
          <w:sz w:val="24"/>
          <w:szCs w:val="24"/>
          <w:lang w:val="en-US"/>
        </w:rPr>
        <w:t xml:space="preserve">-minute walk from the </w:t>
      </w:r>
      <w:r>
        <w:rPr>
          <w:sz w:val="24"/>
          <w:szCs w:val="24"/>
          <w:lang w:val="en-US"/>
        </w:rPr>
        <w:t>Main House</w:t>
      </w:r>
      <w:r w:rsidRPr="00F06345">
        <w:rPr>
          <w:sz w:val="24"/>
          <w:szCs w:val="24"/>
          <w:lang w:val="en-US"/>
        </w:rPr>
        <w:t xml:space="preserve"> and verandah.</w:t>
      </w:r>
      <w:r>
        <w:rPr>
          <w:b/>
          <w:sz w:val="24"/>
          <w:szCs w:val="24"/>
          <w:lang w:val="en-US"/>
        </w:rPr>
        <w:t xml:space="preserve"> </w:t>
      </w:r>
      <w:r w:rsidRPr="00F06345">
        <w:rPr>
          <w:sz w:val="24"/>
          <w:szCs w:val="24"/>
          <w:lang w:val="en-US"/>
        </w:rPr>
        <w:t xml:space="preserve">Patas contains a king bed, which can be </w:t>
      </w:r>
      <w:r>
        <w:rPr>
          <w:sz w:val="24"/>
          <w:szCs w:val="24"/>
          <w:lang w:val="en-US"/>
        </w:rPr>
        <w:t>converted into two twins</w:t>
      </w:r>
      <w:r w:rsidRPr="00F06345">
        <w:rPr>
          <w:sz w:val="24"/>
          <w:szCs w:val="24"/>
          <w:lang w:val="en-US"/>
        </w:rPr>
        <w:t xml:space="preserve"> if preferred, a bathroom with shower and tub, and a dressing room.</w:t>
      </w:r>
      <w:r>
        <w:rPr>
          <w:b/>
          <w:sz w:val="24"/>
          <w:szCs w:val="24"/>
          <w:lang w:val="en-US"/>
        </w:rPr>
        <w:t xml:space="preserve"> </w:t>
      </w:r>
      <w:r w:rsidRPr="00F06345">
        <w:rPr>
          <w:sz w:val="24"/>
          <w:szCs w:val="24"/>
          <w:lang w:val="en-US"/>
        </w:rPr>
        <w:t>Sykes contains a king bed, a bathroom and dressing room.</w:t>
      </w:r>
      <w:r>
        <w:rPr>
          <w:b/>
          <w:sz w:val="24"/>
          <w:szCs w:val="24"/>
          <w:lang w:val="en-US"/>
        </w:rPr>
        <w:t xml:space="preserve"> </w:t>
      </w:r>
      <w:r w:rsidRPr="00F06345">
        <w:rPr>
          <w:sz w:val="24"/>
          <w:szCs w:val="24"/>
          <w:lang w:val="en-US"/>
        </w:rPr>
        <w:t>Both suites sit on either side of a living room that has a sofa, dining table and a kitchen, making them perfect for families with smaller children.</w:t>
      </w:r>
    </w:p>
    <w:p w:rsidR="0037368E" w:rsidRDefault="0037368E" w:rsidP="0037368E">
      <w:pPr>
        <w:spacing w:after="0" w:line="240" w:lineRule="auto"/>
        <w:rPr>
          <w:sz w:val="24"/>
          <w:szCs w:val="24"/>
          <w:lang w:val="en-US"/>
        </w:rPr>
      </w:pPr>
    </w:p>
    <w:p w:rsidR="0037368E" w:rsidRPr="00F06345" w:rsidRDefault="0037368E" w:rsidP="0037368E">
      <w:pPr>
        <w:spacing w:after="0" w:line="240" w:lineRule="auto"/>
        <w:rPr>
          <w:sz w:val="24"/>
          <w:szCs w:val="24"/>
          <w:lang w:val="en-US"/>
        </w:rPr>
      </w:pPr>
      <w:r w:rsidRPr="00F06345">
        <w:rPr>
          <w:sz w:val="24"/>
          <w:szCs w:val="24"/>
          <w:lang w:val="en-US"/>
        </w:rPr>
        <w:t>Patas and Sykes do not have direct views over the waterhole.</w:t>
      </w:r>
    </w:p>
    <w:p w:rsidR="0037368E" w:rsidRDefault="0037368E" w:rsidP="0037368E">
      <w:pPr>
        <w:spacing w:after="0" w:line="240" w:lineRule="auto"/>
        <w:outlineLvl w:val="0"/>
        <w:rPr>
          <w:b/>
          <w:sz w:val="24"/>
          <w:szCs w:val="24"/>
          <w:lang w:val="en-US"/>
        </w:rPr>
      </w:pPr>
    </w:p>
    <w:p w:rsidR="0037368E" w:rsidRPr="004047A4" w:rsidRDefault="0037368E" w:rsidP="0037368E">
      <w:pPr>
        <w:spacing w:after="0" w:line="240" w:lineRule="auto"/>
        <w:outlineLvl w:val="0"/>
        <w:rPr>
          <w:b/>
          <w:sz w:val="24"/>
          <w:szCs w:val="24"/>
          <w:lang w:val="en-US"/>
        </w:rPr>
      </w:pPr>
      <w:r w:rsidRPr="00F06345">
        <w:rPr>
          <w:b/>
          <w:sz w:val="24"/>
          <w:szCs w:val="24"/>
          <w:lang w:val="en-US"/>
        </w:rPr>
        <w:t>Baboon, Vervet and Colobus</w:t>
      </w:r>
      <w:r w:rsidRPr="00F06345">
        <w:rPr>
          <w:sz w:val="24"/>
          <w:szCs w:val="24"/>
          <w:lang w:val="en-US"/>
        </w:rPr>
        <w:t>:</w:t>
      </w:r>
      <w:r>
        <w:rPr>
          <w:b/>
          <w:sz w:val="24"/>
          <w:szCs w:val="24"/>
          <w:lang w:val="en-US"/>
        </w:rPr>
        <w:t xml:space="preserve"> </w:t>
      </w:r>
      <w:r w:rsidRPr="00F06345">
        <w:rPr>
          <w:sz w:val="24"/>
          <w:szCs w:val="24"/>
          <w:lang w:val="en-US"/>
        </w:rPr>
        <w:t xml:space="preserve">Baboon, Vervet and Colobus are situated within the same wall-enclosed garden with Patas, and Sykes. </w:t>
      </w:r>
      <w:r>
        <w:rPr>
          <w:sz w:val="24"/>
          <w:szCs w:val="24"/>
          <w:lang w:val="en-US"/>
        </w:rPr>
        <w:t>They are located</w:t>
      </w:r>
      <w:r w:rsidRPr="00F06345">
        <w:rPr>
          <w:sz w:val="24"/>
          <w:szCs w:val="24"/>
          <w:lang w:val="en-US"/>
        </w:rPr>
        <w:t xml:space="preserve"> </w:t>
      </w:r>
      <w:r w:rsidRPr="008E6186">
        <w:rPr>
          <w:sz w:val="24"/>
          <w:szCs w:val="24"/>
          <w:lang w:val="en-US"/>
        </w:rPr>
        <w:t>a two-</w:t>
      </w:r>
      <w:r w:rsidRPr="00F06345">
        <w:rPr>
          <w:sz w:val="24"/>
          <w:szCs w:val="24"/>
          <w:lang w:val="en-US"/>
        </w:rPr>
        <w:t xml:space="preserve">minute walk from the </w:t>
      </w:r>
      <w:r>
        <w:rPr>
          <w:sz w:val="24"/>
          <w:szCs w:val="24"/>
          <w:lang w:val="en-US"/>
        </w:rPr>
        <w:t>Main House</w:t>
      </w:r>
      <w:r w:rsidRPr="00F06345">
        <w:rPr>
          <w:sz w:val="24"/>
          <w:szCs w:val="24"/>
          <w:lang w:val="en-US"/>
        </w:rPr>
        <w:t xml:space="preserve"> and verandah.</w:t>
      </w:r>
      <w:r>
        <w:rPr>
          <w:b/>
          <w:sz w:val="24"/>
          <w:szCs w:val="24"/>
          <w:lang w:val="en-US"/>
        </w:rPr>
        <w:t xml:space="preserve"> </w:t>
      </w:r>
      <w:r w:rsidRPr="00F06345">
        <w:rPr>
          <w:sz w:val="24"/>
          <w:szCs w:val="24"/>
          <w:lang w:val="en-US"/>
        </w:rPr>
        <w:t>Each suite contains a bedroom, a bathroom with shower and a dressing room. Baboon and Vervet are situated on either side of a living room that has a sofa, a dining table and kitchen.</w:t>
      </w:r>
      <w:r>
        <w:rPr>
          <w:b/>
          <w:sz w:val="24"/>
          <w:szCs w:val="24"/>
          <w:lang w:val="en-US"/>
        </w:rPr>
        <w:t xml:space="preserve"> </w:t>
      </w:r>
      <w:r w:rsidRPr="00F06345">
        <w:rPr>
          <w:sz w:val="24"/>
          <w:szCs w:val="24"/>
          <w:lang w:val="en-US"/>
        </w:rPr>
        <w:t xml:space="preserve">Colobus, adjacent to Baboon and Vervet contains a double </w:t>
      </w:r>
      <w:r w:rsidRPr="00F06345">
        <w:rPr>
          <w:sz w:val="24"/>
          <w:szCs w:val="24"/>
          <w:lang w:val="en-US"/>
        </w:rPr>
        <w:lastRenderedPageBreak/>
        <w:t>sized bedroom, suitable to be made into a twin, a bathroom with a shower, and a dressing room.</w:t>
      </w:r>
      <w:r>
        <w:rPr>
          <w:b/>
          <w:sz w:val="24"/>
          <w:szCs w:val="24"/>
          <w:lang w:val="en-US"/>
        </w:rPr>
        <w:t xml:space="preserve"> </w:t>
      </w:r>
      <w:r w:rsidRPr="00F06345">
        <w:rPr>
          <w:sz w:val="24"/>
          <w:szCs w:val="24"/>
          <w:lang w:val="en-US"/>
        </w:rPr>
        <w:t>Baboon, Vervet and Colobus do not have a direct view of the waterhole.</w:t>
      </w:r>
    </w:p>
    <w:p w:rsidR="0037368E" w:rsidRDefault="0037368E" w:rsidP="0037368E">
      <w:pPr>
        <w:spacing w:after="0" w:line="240" w:lineRule="auto"/>
        <w:outlineLvl w:val="0"/>
        <w:rPr>
          <w:b/>
          <w:sz w:val="24"/>
          <w:szCs w:val="24"/>
          <w:lang w:val="en-US"/>
        </w:rPr>
      </w:pPr>
    </w:p>
    <w:p w:rsidR="0037368E" w:rsidRPr="00F06345" w:rsidRDefault="0037368E" w:rsidP="0037368E">
      <w:pPr>
        <w:spacing w:after="0" w:line="240" w:lineRule="auto"/>
        <w:outlineLvl w:val="0"/>
        <w:rPr>
          <w:b/>
          <w:sz w:val="24"/>
          <w:szCs w:val="24"/>
          <w:lang w:val="en-US"/>
        </w:rPr>
      </w:pPr>
      <w:r w:rsidRPr="00F06345">
        <w:rPr>
          <w:b/>
          <w:sz w:val="24"/>
          <w:szCs w:val="24"/>
          <w:lang w:val="en-US"/>
        </w:rPr>
        <w:t>In-Room Facilities:</w:t>
      </w:r>
    </w:p>
    <w:p w:rsidR="0037368E" w:rsidRPr="00F06345" w:rsidRDefault="0037368E" w:rsidP="0037368E">
      <w:pPr>
        <w:pStyle w:val="ListParagraph"/>
        <w:numPr>
          <w:ilvl w:val="0"/>
          <w:numId w:val="18"/>
        </w:numPr>
        <w:spacing w:after="0" w:line="240" w:lineRule="auto"/>
        <w:rPr>
          <w:sz w:val="24"/>
          <w:szCs w:val="24"/>
          <w:lang w:val="en-US"/>
        </w:rPr>
      </w:pPr>
      <w:r w:rsidRPr="00F06345">
        <w:rPr>
          <w:sz w:val="24"/>
          <w:szCs w:val="24"/>
          <w:lang w:val="en-US"/>
        </w:rPr>
        <w:t>Signature Hermès toiletries and locally produced natural soaps</w:t>
      </w:r>
    </w:p>
    <w:p w:rsidR="0037368E" w:rsidRPr="00F06345" w:rsidRDefault="0037368E" w:rsidP="0037368E">
      <w:pPr>
        <w:pStyle w:val="ListParagraph"/>
        <w:numPr>
          <w:ilvl w:val="0"/>
          <w:numId w:val="18"/>
        </w:numPr>
        <w:spacing w:after="0" w:line="240" w:lineRule="auto"/>
        <w:rPr>
          <w:sz w:val="24"/>
          <w:szCs w:val="24"/>
          <w:lang w:val="en-US"/>
        </w:rPr>
      </w:pPr>
      <w:r w:rsidRPr="00F06345">
        <w:rPr>
          <w:sz w:val="24"/>
          <w:szCs w:val="24"/>
          <w:lang w:val="en-US"/>
        </w:rPr>
        <w:t>Bathrobe and slippers</w:t>
      </w:r>
    </w:p>
    <w:p w:rsidR="0037368E" w:rsidRPr="00F06345" w:rsidRDefault="0037368E" w:rsidP="0037368E">
      <w:pPr>
        <w:pStyle w:val="ListParagraph"/>
        <w:numPr>
          <w:ilvl w:val="0"/>
          <w:numId w:val="18"/>
        </w:numPr>
        <w:spacing w:after="0" w:line="240" w:lineRule="auto"/>
        <w:rPr>
          <w:sz w:val="24"/>
          <w:szCs w:val="24"/>
          <w:lang w:val="en-US"/>
        </w:rPr>
      </w:pPr>
      <w:r w:rsidRPr="00F06345">
        <w:rPr>
          <w:sz w:val="24"/>
          <w:szCs w:val="24"/>
          <w:lang w:val="en-US"/>
        </w:rPr>
        <w:t>Hairdryer</w:t>
      </w:r>
    </w:p>
    <w:p w:rsidR="0037368E" w:rsidRPr="00F06345" w:rsidRDefault="0037368E" w:rsidP="0037368E">
      <w:pPr>
        <w:pStyle w:val="ListParagraph"/>
        <w:numPr>
          <w:ilvl w:val="0"/>
          <w:numId w:val="18"/>
        </w:numPr>
        <w:spacing w:after="0" w:line="240" w:lineRule="auto"/>
        <w:rPr>
          <w:sz w:val="24"/>
          <w:szCs w:val="24"/>
          <w:lang w:val="en-US"/>
        </w:rPr>
      </w:pPr>
      <w:r w:rsidRPr="00F06345">
        <w:rPr>
          <w:sz w:val="24"/>
          <w:szCs w:val="24"/>
          <w:lang w:val="en-US"/>
        </w:rPr>
        <w:t>Tea and coffee making facilities</w:t>
      </w:r>
    </w:p>
    <w:p w:rsidR="0037368E" w:rsidRPr="00F06345" w:rsidRDefault="0037368E" w:rsidP="0037368E">
      <w:pPr>
        <w:pStyle w:val="ListParagraph"/>
        <w:numPr>
          <w:ilvl w:val="0"/>
          <w:numId w:val="18"/>
        </w:numPr>
        <w:spacing w:after="0" w:line="240" w:lineRule="auto"/>
        <w:rPr>
          <w:sz w:val="24"/>
          <w:szCs w:val="24"/>
          <w:lang w:val="en-US"/>
        </w:rPr>
      </w:pPr>
      <w:r w:rsidRPr="00F06345">
        <w:rPr>
          <w:sz w:val="24"/>
          <w:szCs w:val="24"/>
          <w:lang w:val="en-US"/>
        </w:rPr>
        <w:t>Bottled water</w:t>
      </w:r>
    </w:p>
    <w:p w:rsidR="0037368E" w:rsidRPr="00F06345" w:rsidRDefault="0037368E" w:rsidP="0037368E">
      <w:pPr>
        <w:pStyle w:val="ListParagraph"/>
        <w:numPr>
          <w:ilvl w:val="0"/>
          <w:numId w:val="18"/>
        </w:numPr>
        <w:spacing w:after="0" w:line="240" w:lineRule="auto"/>
        <w:rPr>
          <w:sz w:val="24"/>
          <w:szCs w:val="24"/>
          <w:lang w:val="en-US"/>
        </w:rPr>
      </w:pPr>
      <w:r>
        <w:rPr>
          <w:sz w:val="24"/>
          <w:szCs w:val="24"/>
          <w:lang w:val="en-US"/>
        </w:rPr>
        <w:t>Stocked m</w:t>
      </w:r>
      <w:r w:rsidRPr="00F06345">
        <w:rPr>
          <w:sz w:val="24"/>
          <w:szCs w:val="24"/>
          <w:lang w:val="en-US"/>
        </w:rPr>
        <w:t>ini bar</w:t>
      </w:r>
    </w:p>
    <w:p w:rsidR="0037368E" w:rsidRPr="00F06345" w:rsidRDefault="0037368E" w:rsidP="0037368E">
      <w:pPr>
        <w:pStyle w:val="ListParagraph"/>
        <w:numPr>
          <w:ilvl w:val="0"/>
          <w:numId w:val="18"/>
        </w:numPr>
        <w:spacing w:after="0" w:line="240" w:lineRule="auto"/>
        <w:rPr>
          <w:sz w:val="24"/>
          <w:szCs w:val="24"/>
          <w:lang w:val="en-US"/>
        </w:rPr>
      </w:pPr>
      <w:r w:rsidRPr="00F06345">
        <w:rPr>
          <w:sz w:val="24"/>
          <w:szCs w:val="24"/>
          <w:lang w:val="en-US"/>
        </w:rPr>
        <w:t>In-room safe</w:t>
      </w:r>
    </w:p>
    <w:p w:rsidR="0037368E" w:rsidRPr="006F5A17" w:rsidRDefault="0037368E" w:rsidP="0037368E">
      <w:pPr>
        <w:pStyle w:val="ListParagraph"/>
        <w:numPr>
          <w:ilvl w:val="0"/>
          <w:numId w:val="18"/>
        </w:numPr>
        <w:spacing w:after="0" w:line="240" w:lineRule="auto"/>
        <w:rPr>
          <w:sz w:val="24"/>
          <w:szCs w:val="24"/>
          <w:lang w:val="en-US"/>
        </w:rPr>
      </w:pPr>
      <w:r w:rsidRPr="00F06345">
        <w:rPr>
          <w:sz w:val="24"/>
          <w:szCs w:val="24"/>
          <w:lang w:val="en-US"/>
        </w:rPr>
        <w:t>Telephone, both landline and satellite</w:t>
      </w:r>
    </w:p>
    <w:p w:rsidR="0037368E" w:rsidRPr="00F06345" w:rsidRDefault="008B7C0E" w:rsidP="0037368E">
      <w:pPr>
        <w:pStyle w:val="ListParagraph"/>
        <w:numPr>
          <w:ilvl w:val="0"/>
          <w:numId w:val="18"/>
        </w:numPr>
        <w:spacing w:after="0" w:line="240" w:lineRule="auto"/>
        <w:rPr>
          <w:sz w:val="24"/>
          <w:szCs w:val="24"/>
          <w:lang w:val="en-US"/>
        </w:rPr>
      </w:pPr>
      <w:r>
        <w:rPr>
          <w:sz w:val="24"/>
          <w:szCs w:val="24"/>
          <w:lang w:val="en-US"/>
        </w:rPr>
        <w:t>Wi</w:t>
      </w:r>
      <w:r w:rsidRPr="00F06345">
        <w:rPr>
          <w:sz w:val="24"/>
          <w:szCs w:val="24"/>
          <w:lang w:val="en-US"/>
        </w:rPr>
        <w:t>-Fi</w:t>
      </w:r>
    </w:p>
    <w:p w:rsidR="0037368E" w:rsidRPr="00F06345" w:rsidRDefault="0037368E" w:rsidP="0037368E">
      <w:pPr>
        <w:pStyle w:val="ListParagraph"/>
        <w:numPr>
          <w:ilvl w:val="0"/>
          <w:numId w:val="18"/>
        </w:numPr>
        <w:spacing w:after="0" w:line="240" w:lineRule="auto"/>
        <w:rPr>
          <w:sz w:val="24"/>
          <w:szCs w:val="24"/>
          <w:lang w:val="en-US"/>
        </w:rPr>
      </w:pPr>
      <w:r w:rsidRPr="00F06345">
        <w:rPr>
          <w:sz w:val="24"/>
          <w:szCs w:val="24"/>
          <w:lang w:val="en-US"/>
        </w:rPr>
        <w:t>Laundry services (no dry cleaning)</w:t>
      </w:r>
    </w:p>
    <w:p w:rsidR="0037368E" w:rsidRPr="00F06345" w:rsidRDefault="0037368E" w:rsidP="0037368E">
      <w:pPr>
        <w:pStyle w:val="ListParagraph"/>
        <w:numPr>
          <w:ilvl w:val="0"/>
          <w:numId w:val="18"/>
        </w:numPr>
        <w:spacing w:after="0" w:line="240" w:lineRule="auto"/>
        <w:rPr>
          <w:sz w:val="24"/>
          <w:szCs w:val="24"/>
          <w:lang w:val="en-US"/>
        </w:rPr>
      </w:pPr>
      <w:r w:rsidRPr="00F06345">
        <w:rPr>
          <w:sz w:val="24"/>
          <w:szCs w:val="24"/>
          <w:lang w:val="en-US"/>
        </w:rPr>
        <w:t>24-hour room service including turn down service complete with hot water bottle</w:t>
      </w:r>
    </w:p>
    <w:p w:rsidR="0079457E" w:rsidRPr="0037368E" w:rsidRDefault="0079457E" w:rsidP="0037368E"/>
    <w:sectPr w:rsidR="0079457E" w:rsidRPr="0037368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6DB" w:rsidRDefault="00EA66DB" w:rsidP="00F35CCC">
      <w:pPr>
        <w:spacing w:after="0" w:line="240" w:lineRule="auto"/>
      </w:pPr>
      <w:r>
        <w:separator/>
      </w:r>
    </w:p>
  </w:endnote>
  <w:endnote w:type="continuationSeparator" w:id="0">
    <w:p w:rsidR="00EA66DB" w:rsidRDefault="00EA66DB" w:rsidP="00F35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475" w:rsidRDefault="00B764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CCC" w:rsidRPr="001E58D3" w:rsidRDefault="00F35CCC" w:rsidP="00F35CCC">
    <w:pPr>
      <w:pStyle w:val="Footer"/>
      <w:jc w:val="center"/>
      <w:rPr>
        <w:rFonts w:asciiTheme="majorHAnsi" w:hAnsiTheme="majorHAnsi"/>
        <w:sz w:val="18"/>
        <w:szCs w:val="18"/>
      </w:rPr>
    </w:pPr>
    <w:r w:rsidRPr="001E58D3">
      <w:rPr>
        <w:rFonts w:asciiTheme="majorHAnsi" w:hAnsiTheme="majorHAnsi"/>
        <w:sz w:val="18"/>
        <w:szCs w:val="18"/>
      </w:rPr>
      <w:t>Ol Jogi Limited</w:t>
    </w:r>
  </w:p>
  <w:p w:rsidR="00F35CCC" w:rsidRPr="001E58D3" w:rsidRDefault="00F35CCC" w:rsidP="00F35CCC">
    <w:pPr>
      <w:pStyle w:val="Footer"/>
      <w:jc w:val="center"/>
      <w:rPr>
        <w:rFonts w:asciiTheme="majorHAnsi" w:hAnsiTheme="majorHAnsi"/>
        <w:sz w:val="18"/>
        <w:szCs w:val="18"/>
      </w:rPr>
    </w:pPr>
    <w:r w:rsidRPr="001E58D3">
      <w:rPr>
        <w:rFonts w:asciiTheme="majorHAnsi" w:hAnsiTheme="majorHAnsi"/>
        <w:sz w:val="18"/>
        <w:szCs w:val="18"/>
      </w:rPr>
      <w:t xml:space="preserve">P.O Box </w:t>
    </w:r>
    <w:r w:rsidR="00D20527" w:rsidRPr="001E58D3">
      <w:rPr>
        <w:rFonts w:asciiTheme="majorHAnsi" w:hAnsiTheme="majorHAnsi"/>
        <w:sz w:val="18"/>
        <w:szCs w:val="18"/>
      </w:rPr>
      <w:t>259 Nanyuki</w:t>
    </w:r>
    <w:r w:rsidRPr="001E58D3">
      <w:rPr>
        <w:rFonts w:asciiTheme="majorHAnsi" w:hAnsiTheme="majorHAnsi"/>
        <w:sz w:val="18"/>
        <w:szCs w:val="18"/>
      </w:rPr>
      <w:t xml:space="preserve"> </w:t>
    </w:r>
    <w:r w:rsidR="00D20527" w:rsidRPr="001E58D3">
      <w:rPr>
        <w:rFonts w:asciiTheme="majorHAnsi" w:hAnsiTheme="majorHAnsi"/>
        <w:sz w:val="18"/>
        <w:szCs w:val="18"/>
      </w:rPr>
      <w:t>10400 Kenya</w:t>
    </w:r>
  </w:p>
  <w:p w:rsidR="00974532" w:rsidRPr="001E58D3" w:rsidRDefault="00974532" w:rsidP="00F35CCC">
    <w:pPr>
      <w:pStyle w:val="Footer"/>
      <w:jc w:val="center"/>
      <w:rPr>
        <w:rFonts w:asciiTheme="majorHAnsi" w:hAnsiTheme="majorHAnsi"/>
        <w:sz w:val="18"/>
        <w:szCs w:val="18"/>
      </w:rPr>
    </w:pPr>
    <w:r w:rsidRPr="001E58D3">
      <w:rPr>
        <w:rFonts w:asciiTheme="majorHAnsi" w:hAnsiTheme="majorHAnsi"/>
        <w:sz w:val="18"/>
        <w:szCs w:val="18"/>
      </w:rPr>
      <w:t>+254 (0) 62</w:t>
    </w:r>
    <w:r w:rsidR="00B76475">
      <w:rPr>
        <w:rFonts w:asciiTheme="majorHAnsi" w:hAnsiTheme="majorHAnsi"/>
        <w:sz w:val="18"/>
        <w:szCs w:val="18"/>
      </w:rPr>
      <w:t xml:space="preserve"> 2038000</w:t>
    </w:r>
    <w:r w:rsidR="003002FF" w:rsidRPr="001E58D3">
      <w:rPr>
        <w:rFonts w:asciiTheme="majorHAnsi" w:hAnsiTheme="majorHAnsi"/>
        <w:sz w:val="18"/>
        <w:szCs w:val="18"/>
      </w:rPr>
      <w:t xml:space="preserve">  +254 (0) 722 512823</w:t>
    </w:r>
  </w:p>
  <w:p w:rsidR="00974532" w:rsidRPr="001E58D3" w:rsidRDefault="00EA66DB" w:rsidP="00F35CCC">
    <w:pPr>
      <w:pStyle w:val="Footer"/>
      <w:jc w:val="center"/>
      <w:rPr>
        <w:rFonts w:asciiTheme="majorHAnsi" w:hAnsiTheme="majorHAnsi"/>
        <w:sz w:val="18"/>
        <w:szCs w:val="18"/>
      </w:rPr>
    </w:pPr>
    <w:hyperlink r:id="rId1" w:history="1">
      <w:r w:rsidR="003002FF" w:rsidRPr="001E58D3">
        <w:rPr>
          <w:rStyle w:val="Hyperlink"/>
          <w:rFonts w:asciiTheme="majorHAnsi" w:hAnsiTheme="majorHAnsi"/>
          <w:color w:val="auto"/>
          <w:sz w:val="18"/>
          <w:szCs w:val="18"/>
          <w:u w:val="none"/>
        </w:rPr>
        <w:t>www.oljogihome.com</w:t>
      </w:r>
    </w:hyperlink>
    <w:r w:rsidR="003002FF" w:rsidRPr="001E58D3">
      <w:rPr>
        <w:rFonts w:asciiTheme="majorHAnsi" w:hAnsiTheme="majorHAnsi"/>
        <w:sz w:val="18"/>
        <w:szCs w:val="18"/>
      </w:rPr>
      <w:t xml:space="preserve">      </w:t>
    </w:r>
    <w:hyperlink r:id="rId2" w:history="1">
      <w:r w:rsidR="003002FF" w:rsidRPr="001E58D3">
        <w:rPr>
          <w:rStyle w:val="Hyperlink"/>
          <w:rFonts w:asciiTheme="majorHAnsi" w:hAnsiTheme="majorHAnsi"/>
          <w:color w:val="auto"/>
          <w:sz w:val="18"/>
          <w:szCs w:val="18"/>
          <w:u w:val="none"/>
        </w:rPr>
        <w:t>www.oljogi.org</w:t>
      </w:r>
    </w:hyperlink>
  </w:p>
  <w:p w:rsidR="003002FF" w:rsidRPr="001E58D3" w:rsidRDefault="00EA66DB" w:rsidP="00F35CCC">
    <w:pPr>
      <w:pStyle w:val="Footer"/>
      <w:jc w:val="center"/>
      <w:rPr>
        <w:rFonts w:asciiTheme="majorHAnsi" w:hAnsiTheme="majorHAnsi"/>
        <w:sz w:val="18"/>
        <w:szCs w:val="18"/>
      </w:rPr>
    </w:pPr>
    <w:hyperlink r:id="rId3" w:history="1">
      <w:r w:rsidR="0009578A" w:rsidRPr="0009578A">
        <w:rPr>
          <w:rStyle w:val="Hyperlink"/>
          <w:rFonts w:asciiTheme="majorHAnsi" w:hAnsiTheme="majorHAnsi"/>
          <w:color w:val="auto"/>
          <w:sz w:val="18"/>
          <w:szCs w:val="18"/>
          <w:u w:val="none"/>
        </w:rPr>
        <w:t>info@oljogihome.com</w:t>
      </w:r>
    </w:hyperlink>
    <w:r w:rsidR="003002FF" w:rsidRPr="001E58D3">
      <w:rPr>
        <w:rFonts w:asciiTheme="majorHAnsi" w:hAnsiTheme="majorHAnsi"/>
        <w:sz w:val="18"/>
        <w:szCs w:val="18"/>
      </w:rPr>
      <w:t xml:space="preserve">    </w:t>
    </w:r>
    <w:r w:rsidR="00A33058">
      <w:rPr>
        <w:rFonts w:asciiTheme="majorHAnsi" w:hAnsiTheme="majorHAnsi"/>
        <w:sz w:val="18"/>
        <w:szCs w:val="18"/>
      </w:rPr>
      <w:t>info@oljogi.org</w:t>
    </w:r>
  </w:p>
  <w:p w:rsidR="00974532" w:rsidRPr="001E58D3" w:rsidRDefault="00974532" w:rsidP="00F35CCC">
    <w:pPr>
      <w:pStyle w:val="Footer"/>
      <w:jc w:val="center"/>
      <w:rPr>
        <w:rFonts w:asciiTheme="majorHAnsi" w:hAnsiTheme="majorHAnsi"/>
        <w:sz w:val="18"/>
        <w:szCs w:val="18"/>
      </w:rPr>
    </w:pPr>
  </w:p>
  <w:p w:rsidR="00F35CCC" w:rsidRPr="00974532" w:rsidRDefault="00F35CCC" w:rsidP="00F35CCC">
    <w:pPr>
      <w:pStyle w:val="Footer"/>
      <w:jc w:val="center"/>
      <w:rPr>
        <w:rFonts w:asciiTheme="majorHAnsi" w:hAnsiTheme="majorHAnsi"/>
      </w:rPr>
    </w:pPr>
  </w:p>
  <w:p w:rsidR="00F35CCC" w:rsidRPr="00974532" w:rsidRDefault="00F35CCC">
    <w:pPr>
      <w:pStyle w:val="Footer"/>
      <w:rPr>
        <w:rFonts w:asciiTheme="majorHAnsi" w:hAnsiTheme="maj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475" w:rsidRDefault="00B76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6DB" w:rsidRDefault="00EA66DB" w:rsidP="00F35CCC">
      <w:pPr>
        <w:spacing w:after="0" w:line="240" w:lineRule="auto"/>
      </w:pPr>
      <w:r>
        <w:separator/>
      </w:r>
    </w:p>
  </w:footnote>
  <w:footnote w:type="continuationSeparator" w:id="0">
    <w:p w:rsidR="00EA66DB" w:rsidRDefault="00EA66DB" w:rsidP="00F35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475" w:rsidRDefault="00B764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CCC" w:rsidRDefault="00F35CCC" w:rsidP="00F35CCC">
    <w:pPr>
      <w:pStyle w:val="Header"/>
      <w:jc w:val="center"/>
    </w:pPr>
    <w:r>
      <w:rPr>
        <w:b/>
        <w:noProof/>
        <w:lang w:eastAsia="en-GB"/>
      </w:rPr>
      <w:drawing>
        <wp:inline distT="0" distB="0" distL="0" distR="0" wp14:anchorId="0BB30AEC" wp14:editId="6EB6CA10">
          <wp:extent cx="2367556" cy="612742"/>
          <wp:effectExtent l="0" t="0" r="0" b="0"/>
          <wp:docPr id="2" name="Picture 0" descr="Ol Jogi name sty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 Jogi name style.jpg"/>
                  <pic:cNvPicPr/>
                </pic:nvPicPr>
                <pic:blipFill>
                  <a:blip r:embed="rId1"/>
                  <a:stretch>
                    <a:fillRect/>
                  </a:stretch>
                </pic:blipFill>
                <pic:spPr>
                  <a:xfrm>
                    <a:off x="0" y="0"/>
                    <a:ext cx="2378579" cy="615595"/>
                  </a:xfrm>
                  <a:prstGeom prst="rect">
                    <a:avLst/>
                  </a:prstGeom>
                </pic:spPr>
              </pic:pic>
            </a:graphicData>
          </a:graphic>
        </wp:inline>
      </w:drawing>
    </w:r>
  </w:p>
  <w:p w:rsidR="00F35CCC" w:rsidRDefault="00F35C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475" w:rsidRDefault="00B76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E5650"/>
    <w:multiLevelType w:val="hybridMultilevel"/>
    <w:tmpl w:val="74CC46B8"/>
    <w:lvl w:ilvl="0" w:tplc="C7F6C29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204E6"/>
    <w:multiLevelType w:val="hybridMultilevel"/>
    <w:tmpl w:val="A4BC50F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D1A6777"/>
    <w:multiLevelType w:val="hybridMultilevel"/>
    <w:tmpl w:val="02E21050"/>
    <w:lvl w:ilvl="0" w:tplc="C7F6C29C">
      <w:start w:val="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735875"/>
    <w:multiLevelType w:val="hybridMultilevel"/>
    <w:tmpl w:val="F77AB7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7B5469"/>
    <w:multiLevelType w:val="hybridMultilevel"/>
    <w:tmpl w:val="EAFA0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50741A"/>
    <w:multiLevelType w:val="hybridMultilevel"/>
    <w:tmpl w:val="AA1C99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DE5F60"/>
    <w:multiLevelType w:val="hybridMultilevel"/>
    <w:tmpl w:val="7F7E97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2A5853"/>
    <w:multiLevelType w:val="hybridMultilevel"/>
    <w:tmpl w:val="ECD65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7222A4"/>
    <w:multiLevelType w:val="hybridMultilevel"/>
    <w:tmpl w:val="44829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8251EC"/>
    <w:multiLevelType w:val="hybridMultilevel"/>
    <w:tmpl w:val="F03253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AE4F6C"/>
    <w:multiLevelType w:val="hybridMultilevel"/>
    <w:tmpl w:val="96DE3D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A1238A"/>
    <w:multiLevelType w:val="hybridMultilevel"/>
    <w:tmpl w:val="1A0CA50E"/>
    <w:lvl w:ilvl="0" w:tplc="C7F6C29C">
      <w:start w:val="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BFF7DF7"/>
    <w:multiLevelType w:val="hybridMultilevel"/>
    <w:tmpl w:val="8F2876DA"/>
    <w:lvl w:ilvl="0" w:tplc="C7F6C29C">
      <w:start w:val="3"/>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0DD4B92"/>
    <w:multiLevelType w:val="hybridMultilevel"/>
    <w:tmpl w:val="A72EF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C73C4F"/>
    <w:multiLevelType w:val="hybridMultilevel"/>
    <w:tmpl w:val="DEE46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CD39AB"/>
    <w:multiLevelType w:val="hybridMultilevel"/>
    <w:tmpl w:val="311692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B12A27"/>
    <w:multiLevelType w:val="hybridMultilevel"/>
    <w:tmpl w:val="89808E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290CC4"/>
    <w:multiLevelType w:val="hybridMultilevel"/>
    <w:tmpl w:val="66D6BEC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15"/>
  </w:num>
  <w:num w:numId="5">
    <w:abstractNumId w:val="9"/>
  </w:num>
  <w:num w:numId="6">
    <w:abstractNumId w:val="1"/>
  </w:num>
  <w:num w:numId="7">
    <w:abstractNumId w:val="10"/>
  </w:num>
  <w:num w:numId="8">
    <w:abstractNumId w:val="6"/>
  </w:num>
  <w:num w:numId="9">
    <w:abstractNumId w:val="17"/>
  </w:num>
  <w:num w:numId="10">
    <w:abstractNumId w:val="4"/>
  </w:num>
  <w:num w:numId="11">
    <w:abstractNumId w:val="8"/>
  </w:num>
  <w:num w:numId="12">
    <w:abstractNumId w:val="0"/>
  </w:num>
  <w:num w:numId="13">
    <w:abstractNumId w:val="11"/>
  </w:num>
  <w:num w:numId="14">
    <w:abstractNumId w:val="12"/>
  </w:num>
  <w:num w:numId="15">
    <w:abstractNumId w:val="2"/>
  </w:num>
  <w:num w:numId="16">
    <w:abstractNumId w:val="14"/>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CCC"/>
    <w:rsid w:val="0009578A"/>
    <w:rsid w:val="000A0A8B"/>
    <w:rsid w:val="000B054C"/>
    <w:rsid w:val="000B721B"/>
    <w:rsid w:val="000E6BCC"/>
    <w:rsid w:val="001E58D3"/>
    <w:rsid w:val="00263135"/>
    <w:rsid w:val="0027775D"/>
    <w:rsid w:val="003002FF"/>
    <w:rsid w:val="0037368E"/>
    <w:rsid w:val="00532DE0"/>
    <w:rsid w:val="005900AF"/>
    <w:rsid w:val="00607E6A"/>
    <w:rsid w:val="00695920"/>
    <w:rsid w:val="00721D6A"/>
    <w:rsid w:val="00761F93"/>
    <w:rsid w:val="00790575"/>
    <w:rsid w:val="00792C0E"/>
    <w:rsid w:val="0079457E"/>
    <w:rsid w:val="00803952"/>
    <w:rsid w:val="00813906"/>
    <w:rsid w:val="00864581"/>
    <w:rsid w:val="008B7C0E"/>
    <w:rsid w:val="00966C57"/>
    <w:rsid w:val="00974532"/>
    <w:rsid w:val="009E396C"/>
    <w:rsid w:val="00A27F40"/>
    <w:rsid w:val="00A33058"/>
    <w:rsid w:val="00B2492F"/>
    <w:rsid w:val="00B528BF"/>
    <w:rsid w:val="00B70FC7"/>
    <w:rsid w:val="00B76475"/>
    <w:rsid w:val="00BF1790"/>
    <w:rsid w:val="00C473B7"/>
    <w:rsid w:val="00C505C9"/>
    <w:rsid w:val="00C52895"/>
    <w:rsid w:val="00D20527"/>
    <w:rsid w:val="00D41565"/>
    <w:rsid w:val="00DB57BF"/>
    <w:rsid w:val="00EA66DB"/>
    <w:rsid w:val="00EC14C4"/>
    <w:rsid w:val="00EE6AB5"/>
    <w:rsid w:val="00F35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811FE6-78D6-4083-B452-FB3BAE96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CCC"/>
  </w:style>
  <w:style w:type="paragraph" w:styleId="Footer">
    <w:name w:val="footer"/>
    <w:basedOn w:val="Normal"/>
    <w:link w:val="FooterChar"/>
    <w:uiPriority w:val="99"/>
    <w:unhideWhenUsed/>
    <w:rsid w:val="00F35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CCC"/>
  </w:style>
  <w:style w:type="paragraph" w:styleId="BalloonText">
    <w:name w:val="Balloon Text"/>
    <w:basedOn w:val="Normal"/>
    <w:link w:val="BalloonTextChar"/>
    <w:uiPriority w:val="99"/>
    <w:semiHidden/>
    <w:unhideWhenUsed/>
    <w:rsid w:val="00F35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CCC"/>
    <w:rPr>
      <w:rFonts w:ascii="Tahoma" w:hAnsi="Tahoma" w:cs="Tahoma"/>
      <w:sz w:val="16"/>
      <w:szCs w:val="16"/>
    </w:rPr>
  </w:style>
  <w:style w:type="character" w:styleId="Hyperlink">
    <w:name w:val="Hyperlink"/>
    <w:basedOn w:val="DefaultParagraphFont"/>
    <w:uiPriority w:val="99"/>
    <w:unhideWhenUsed/>
    <w:rsid w:val="00974532"/>
    <w:rPr>
      <w:color w:val="0000FF" w:themeColor="hyperlink"/>
      <w:u w:val="single"/>
    </w:rPr>
  </w:style>
  <w:style w:type="paragraph" w:styleId="ListParagraph">
    <w:name w:val="List Paragraph"/>
    <w:basedOn w:val="Normal"/>
    <w:uiPriority w:val="34"/>
    <w:qFormat/>
    <w:rsid w:val="00EE6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info@oljogihome.com" TargetMode="External"/><Relationship Id="rId2" Type="http://schemas.openxmlformats.org/officeDocument/2006/relationships/hyperlink" Target="http://www.oljogi.org" TargetMode="External"/><Relationship Id="rId1" Type="http://schemas.openxmlformats.org/officeDocument/2006/relationships/hyperlink" Target="http://www.oljogihom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92876-56CF-4741-88D3-221BD53FC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Gaymer</dc:creator>
  <cp:lastModifiedBy>Carol Gaymer</cp:lastModifiedBy>
  <cp:revision>4</cp:revision>
  <cp:lastPrinted>2014-06-08T18:16:00Z</cp:lastPrinted>
  <dcterms:created xsi:type="dcterms:W3CDTF">2017-06-10T19:27:00Z</dcterms:created>
  <dcterms:modified xsi:type="dcterms:W3CDTF">2017-06-10T19:54:00Z</dcterms:modified>
</cp:coreProperties>
</file>