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DECF6" w14:textId="7A8A16C3" w:rsidR="00EB0E82" w:rsidRDefault="00EB0E82" w:rsidP="00EB0E82">
      <w:pPr>
        <w:spacing w:after="48"/>
        <w:ind w:left="-94"/>
        <w:jc w:val="center"/>
      </w:pPr>
      <w:r>
        <w:rPr>
          <w:rFonts w:ascii="Cambria" w:eastAsia="Cambria" w:hAnsi="Cambria" w:cs="Cambria"/>
          <w:b/>
          <w:sz w:val="40"/>
        </w:rPr>
        <w:t>52 De Wet Boutique Hotel – STO 20% Room Rates</w:t>
      </w:r>
    </w:p>
    <w:p w14:paraId="1517B86E" w14:textId="33C30968" w:rsidR="00EB0E82" w:rsidRDefault="00EB0E82" w:rsidP="00EB0E82">
      <w:pPr>
        <w:spacing w:after="220"/>
        <w:ind w:left="2550" w:hanging="10"/>
      </w:pPr>
      <w:r>
        <w:rPr>
          <w:rFonts w:ascii="Cambria" w:eastAsia="Cambria" w:hAnsi="Cambria" w:cs="Cambria"/>
          <w:b/>
        </w:rPr>
        <w:t xml:space="preserve">            Validity: 2</w:t>
      </w:r>
      <w:r w:rsidRPr="00530502">
        <w:rPr>
          <w:rFonts w:ascii="Cambria" w:eastAsia="Cambria" w:hAnsi="Cambria" w:cs="Cambria"/>
          <w:b/>
          <w:vertAlign w:val="superscript"/>
        </w:rPr>
        <w:t>n</w:t>
      </w:r>
      <w:r>
        <w:rPr>
          <w:rFonts w:ascii="Cambria" w:eastAsia="Cambria" w:hAnsi="Cambria" w:cs="Cambria"/>
          <w:b/>
          <w:vertAlign w:val="superscript"/>
        </w:rPr>
        <w:t>d</w:t>
      </w:r>
      <w:r>
        <w:rPr>
          <w:rFonts w:ascii="Cambria" w:eastAsia="Cambria" w:hAnsi="Cambria" w:cs="Cambria"/>
          <w:b/>
        </w:rPr>
        <w:t xml:space="preserve"> October 2017 – 1</w:t>
      </w:r>
      <w:r w:rsidRPr="00530502">
        <w:rPr>
          <w:rFonts w:ascii="Cambria" w:eastAsia="Cambria" w:hAnsi="Cambria" w:cs="Cambria"/>
          <w:b/>
          <w:vertAlign w:val="superscript"/>
        </w:rPr>
        <w:t>st</w:t>
      </w:r>
      <w:r>
        <w:rPr>
          <w:rFonts w:ascii="Cambria" w:eastAsia="Cambria" w:hAnsi="Cambria" w:cs="Cambria"/>
          <w:b/>
        </w:rPr>
        <w:t xml:space="preserve"> May 2019</w:t>
      </w:r>
      <w:r>
        <w:rPr>
          <w:b/>
        </w:rPr>
        <w:t xml:space="preserve"> </w:t>
      </w:r>
    </w:p>
    <w:tbl>
      <w:tblPr>
        <w:tblStyle w:val="TableGrid"/>
        <w:tblW w:w="6715" w:type="dxa"/>
        <w:tblInd w:w="1148" w:type="dxa"/>
        <w:tblCellMar>
          <w:top w:w="9" w:type="dxa"/>
          <w:bottom w:w="42" w:type="dxa"/>
        </w:tblCellMar>
        <w:tblLook w:val="04A0" w:firstRow="1" w:lastRow="0" w:firstColumn="1" w:lastColumn="0" w:noHBand="0" w:noVBand="1"/>
      </w:tblPr>
      <w:tblGrid>
        <w:gridCol w:w="2093"/>
        <w:gridCol w:w="1592"/>
        <w:gridCol w:w="1471"/>
        <w:gridCol w:w="1559"/>
      </w:tblGrid>
      <w:tr w:rsidR="00EB0E82" w14:paraId="5E61A1D0" w14:textId="77777777" w:rsidTr="00EB0E82">
        <w:trPr>
          <w:trHeight w:val="133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0B0EDB" w14:textId="77777777" w:rsidR="00EB0E82" w:rsidRDefault="00EB0E82" w:rsidP="00982626">
            <w:pPr>
              <w:spacing w:after="216"/>
              <w:ind w:right="-4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545B88F" w14:textId="77777777" w:rsidR="00EB0E82" w:rsidRDefault="00EB0E82" w:rsidP="00982626">
            <w:pPr>
              <w:ind w:left="783" w:hanging="550"/>
            </w:pPr>
            <w:r>
              <w:rPr>
                <w:rFonts w:ascii="Arial" w:eastAsia="Arial" w:hAnsi="Arial" w:cs="Arial"/>
                <w:b/>
                <w:sz w:val="20"/>
              </w:rPr>
              <w:t xml:space="preserve">Accommodation Type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7EC606FC" w14:textId="77777777" w:rsidR="00EB0E82" w:rsidRDefault="00EB0E82" w:rsidP="00982626">
            <w:pPr>
              <w:spacing w:after="4"/>
              <w:ind w:left="148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0E06E4DD" w14:textId="77777777" w:rsidR="00EB0E82" w:rsidRPr="00530502" w:rsidRDefault="00EB0E82" w:rsidP="00982626">
            <w:pPr>
              <w:spacing w:after="4"/>
              <w:ind w:left="148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530502">
              <w:rPr>
                <w:rFonts w:ascii="Arial" w:eastAsia="Arial" w:hAnsi="Arial" w:cs="Arial"/>
                <w:b/>
                <w:sz w:val="20"/>
              </w:rPr>
              <w:t>High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530502">
              <w:rPr>
                <w:rFonts w:ascii="Arial" w:eastAsia="Arial" w:hAnsi="Arial" w:cs="Arial"/>
                <w:b/>
                <w:sz w:val="20"/>
              </w:rPr>
              <w:t>Season</w:t>
            </w:r>
          </w:p>
          <w:p w14:paraId="3986BABE" w14:textId="77777777" w:rsidR="00EB0E82" w:rsidRPr="00530502" w:rsidRDefault="00EB0E82" w:rsidP="00982626">
            <w:pPr>
              <w:spacing w:after="4"/>
              <w:ind w:left="148"/>
              <w:jc w:val="center"/>
            </w:pPr>
            <w:r w:rsidRPr="00530502">
              <w:rPr>
                <w:rFonts w:ascii="Arial" w:eastAsia="Arial" w:hAnsi="Arial" w:cs="Arial"/>
                <w:sz w:val="20"/>
              </w:rPr>
              <w:t>2nd October 2017 – 1st May 2018</w:t>
            </w:r>
          </w:p>
          <w:p w14:paraId="00B6D74E" w14:textId="77777777" w:rsidR="00EB0E82" w:rsidRDefault="00EB0E82" w:rsidP="00982626">
            <w:pPr>
              <w:ind w:left="529" w:hanging="475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016E7B5E" w14:textId="77777777" w:rsidR="00EB0E82" w:rsidRDefault="00EB0E82" w:rsidP="00982626">
            <w:pPr>
              <w:tabs>
                <w:tab w:val="right" w:pos="1594"/>
              </w:tabs>
              <w:spacing w:after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Low Season</w:t>
            </w:r>
          </w:p>
          <w:p w14:paraId="067F8930" w14:textId="77777777" w:rsidR="00EB0E82" w:rsidRDefault="00EB0E82" w:rsidP="00982626">
            <w:pPr>
              <w:ind w:left="13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  <w:r w:rsidRPr="00530502">
              <w:rPr>
                <w:rFonts w:ascii="Arial" w:eastAsia="Arial" w:hAnsi="Arial" w:cs="Arial"/>
                <w:sz w:val="20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20"/>
              </w:rPr>
              <w:t xml:space="preserve"> May 2018 – 1</w:t>
            </w:r>
            <w:r w:rsidRPr="00530502">
              <w:rPr>
                <w:rFonts w:ascii="Arial" w:eastAsia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0"/>
              </w:rPr>
              <w:t xml:space="preserve"> Octob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</w:rPr>
              <w:t>er 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5BEB2B7" w14:textId="77777777" w:rsidR="00EB0E82" w:rsidRDefault="00EB0E82" w:rsidP="00982626">
            <w:pPr>
              <w:spacing w:after="20"/>
              <w:ind w:left="132"/>
              <w:rPr>
                <w:rFonts w:ascii="Arial" w:eastAsia="Arial" w:hAnsi="Arial" w:cs="Arial"/>
                <w:b/>
                <w:sz w:val="20"/>
              </w:rPr>
            </w:pPr>
          </w:p>
          <w:p w14:paraId="5FDAF17D" w14:textId="77777777" w:rsidR="00EB0E82" w:rsidRDefault="00EB0E82" w:rsidP="00982626">
            <w:pPr>
              <w:spacing w:after="20"/>
              <w:ind w:left="1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High Season</w:t>
            </w:r>
          </w:p>
          <w:p w14:paraId="6D6F356E" w14:textId="77777777" w:rsidR="00EB0E82" w:rsidRPr="00CE16C0" w:rsidRDefault="00EB0E82" w:rsidP="00982626">
            <w:pPr>
              <w:ind w:left="86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  <w:r w:rsidRPr="00530502">
              <w:rPr>
                <w:rFonts w:ascii="Arial" w:eastAsia="Arial" w:hAnsi="Arial" w:cs="Arial"/>
                <w:sz w:val="20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20"/>
              </w:rPr>
              <w:t xml:space="preserve"> October 2018 – 1</w:t>
            </w:r>
            <w:r w:rsidRPr="00530502">
              <w:rPr>
                <w:rFonts w:ascii="Arial" w:eastAsia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0"/>
              </w:rPr>
              <w:t xml:space="preserve"> May 2019</w:t>
            </w:r>
          </w:p>
        </w:tc>
      </w:tr>
      <w:tr w:rsidR="00EB0E82" w14:paraId="14C336C7" w14:textId="77777777" w:rsidTr="00EB0E82">
        <w:trPr>
          <w:trHeight w:val="73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2899548" w14:textId="77777777" w:rsidR="00EB0E82" w:rsidRDefault="00EB0E82" w:rsidP="00982626">
            <w:pPr>
              <w:ind w:left="593" w:right="118" w:hanging="34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Penthouse Suite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330DA80" w14:textId="77777777" w:rsidR="00EB0E82" w:rsidRPr="00C6037E" w:rsidRDefault="00EB0E82" w:rsidP="00982626">
            <w:pPr>
              <w:ind w:left="32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C6037E">
              <w:rPr>
                <w:rFonts w:ascii="Arial" w:eastAsia="Arial" w:hAnsi="Arial" w:cs="Arial"/>
                <w:sz w:val="20"/>
              </w:rPr>
              <w:t>R6</w:t>
            </w:r>
            <w:r>
              <w:rPr>
                <w:rFonts w:ascii="Arial" w:eastAsia="Arial" w:hAnsi="Arial" w:cs="Arial"/>
                <w:sz w:val="20"/>
              </w:rPr>
              <w:t>,</w:t>
            </w:r>
            <w:r w:rsidRPr="00C6037E">
              <w:rPr>
                <w:rFonts w:ascii="Arial" w:eastAsia="Arial" w:hAnsi="Arial" w:cs="Arial"/>
                <w:sz w:val="20"/>
              </w:rPr>
              <w:t>488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43B3732" w14:textId="77777777" w:rsidR="00EB0E82" w:rsidRDefault="00EB0E82" w:rsidP="00982626">
            <w:pPr>
              <w:ind w:left="324"/>
            </w:pPr>
            <w:r>
              <w:t>R5,256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EC132B6" w14:textId="77777777" w:rsidR="00EB0E82" w:rsidRDefault="00EB0E82" w:rsidP="00982626">
            <w:pPr>
              <w:ind w:left="235"/>
            </w:pPr>
            <w:r>
              <w:t>R6,824</w:t>
            </w:r>
          </w:p>
        </w:tc>
      </w:tr>
      <w:tr w:rsidR="00EB0E82" w14:paraId="13BA7C64" w14:textId="77777777" w:rsidTr="00EB0E82">
        <w:trPr>
          <w:trHeight w:val="73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0192EC9" w14:textId="77777777" w:rsidR="00EB0E82" w:rsidRDefault="00EB0E82" w:rsidP="00982626">
            <w:pPr>
              <w:ind w:left="132" w:firstLine="125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Deluxe Room     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ocean facing) 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1249B3B" w14:textId="77777777" w:rsidR="00EB0E82" w:rsidRDefault="00EB0E82" w:rsidP="00982626">
            <w:pPr>
              <w:ind w:left="323"/>
            </w:pPr>
            <w:r>
              <w:t>R4,272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463E179" w14:textId="77777777" w:rsidR="00EB0E82" w:rsidRDefault="00EB0E82" w:rsidP="00982626">
            <w:pPr>
              <w:ind w:left="324"/>
            </w:pPr>
            <w:r>
              <w:t>R3,412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6CDE442" w14:textId="77777777" w:rsidR="00EB0E82" w:rsidRDefault="00EB0E82" w:rsidP="00982626">
            <w:pPr>
              <w:ind w:left="235"/>
            </w:pPr>
            <w:r>
              <w:t>R4,272</w:t>
            </w:r>
          </w:p>
        </w:tc>
      </w:tr>
      <w:tr w:rsidR="00EB0E82" w14:paraId="7F37B9AE" w14:textId="77777777" w:rsidTr="00EB0E82">
        <w:trPr>
          <w:trHeight w:val="80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442B595" w14:textId="77777777" w:rsidR="00EB0E82" w:rsidRDefault="00EB0E82" w:rsidP="00982626">
            <w:pPr>
              <w:spacing w:after="17"/>
              <w:ind w:right="193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Secluded Suite</w:t>
            </w:r>
          </w:p>
          <w:p w14:paraId="3E3D0A3E" w14:textId="77777777" w:rsidR="00EB0E82" w:rsidRDefault="00EB0E82" w:rsidP="00982626">
            <w:pPr>
              <w:spacing w:after="17"/>
              <w:ind w:right="193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(ocean facing)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6BEC2C4" w14:textId="77777777" w:rsidR="00EB0E82" w:rsidRPr="00C6037E" w:rsidRDefault="00EB0E82" w:rsidP="00982626">
            <w:pPr>
              <w:ind w:left="323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R2,880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F42B5AB" w14:textId="77777777" w:rsidR="00EB0E82" w:rsidRPr="00C6037E" w:rsidRDefault="00EB0E82" w:rsidP="00982626">
            <w:pPr>
              <w:ind w:left="324"/>
              <w:rPr>
                <w:rFonts w:ascii="Arial" w:eastAsia="Arial" w:hAnsi="Arial" w:cs="Arial"/>
                <w:sz w:val="20"/>
              </w:rPr>
            </w:pPr>
            <w:r w:rsidRPr="00C6037E">
              <w:rPr>
                <w:rFonts w:ascii="Arial" w:eastAsia="Arial" w:hAnsi="Arial" w:cs="Arial"/>
                <w:sz w:val="20"/>
              </w:rPr>
              <w:t>R2</w:t>
            </w:r>
            <w:r>
              <w:rPr>
                <w:rFonts w:ascii="Arial" w:eastAsia="Arial" w:hAnsi="Arial" w:cs="Arial"/>
                <w:sz w:val="20"/>
              </w:rPr>
              <w:t>,</w:t>
            </w:r>
            <w:r w:rsidRPr="00C6037E">
              <w:rPr>
                <w:rFonts w:ascii="Arial" w:eastAsia="Arial" w:hAnsi="Arial" w:cs="Arial"/>
                <w:sz w:val="20"/>
              </w:rPr>
              <w:t>640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D401A24" w14:textId="77777777" w:rsidR="00EB0E82" w:rsidRPr="00C6037E" w:rsidRDefault="00EB0E82" w:rsidP="00982626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R3,120</w:t>
            </w:r>
          </w:p>
        </w:tc>
      </w:tr>
      <w:tr w:rsidR="00EB0E82" w14:paraId="4D35E8A3" w14:textId="77777777" w:rsidTr="00EB0E82">
        <w:trPr>
          <w:trHeight w:val="80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7DB49EA" w14:textId="77777777" w:rsidR="00EB0E82" w:rsidRDefault="00EB0E82" w:rsidP="00982626">
            <w:pPr>
              <w:spacing w:after="17"/>
              <w:ind w:right="193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Superior Suite</w:t>
            </w:r>
          </w:p>
          <w:p w14:paraId="52AF59AB" w14:textId="77777777" w:rsidR="00EB0E82" w:rsidRDefault="00EB0E82" w:rsidP="00982626">
            <w:pPr>
              <w:ind w:left="307" w:right="118" w:firstLine="194"/>
            </w:pPr>
            <w:r>
              <w:rPr>
                <w:rFonts w:ascii="Arial" w:eastAsia="Arial" w:hAnsi="Arial" w:cs="Arial"/>
                <w:b/>
                <w:sz w:val="20"/>
              </w:rPr>
              <w:t xml:space="preserve">(partially ocean facing)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C0FCFC9" w14:textId="77777777" w:rsidR="00EB0E82" w:rsidRDefault="00EB0E82" w:rsidP="00982626">
            <w:pPr>
              <w:ind w:left="323"/>
            </w:pPr>
            <w:r>
              <w:t>R3,680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5A3239D" w14:textId="77777777" w:rsidR="00EB0E82" w:rsidRDefault="00EB0E82" w:rsidP="00982626">
            <w:pPr>
              <w:ind w:left="324"/>
            </w:pPr>
            <w:r>
              <w:t>R2,860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E9A36D3" w14:textId="77777777" w:rsidR="00EB0E82" w:rsidRDefault="00EB0E82" w:rsidP="00982626">
            <w:pPr>
              <w:ind w:left="235"/>
            </w:pPr>
            <w:r>
              <w:t>R3,680</w:t>
            </w:r>
          </w:p>
        </w:tc>
      </w:tr>
      <w:tr w:rsidR="00EB0E82" w14:paraId="03F57836" w14:textId="77777777" w:rsidTr="00EB0E82">
        <w:trPr>
          <w:trHeight w:val="80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82A8098" w14:textId="77777777" w:rsidR="00EB0E82" w:rsidRDefault="00EB0E82" w:rsidP="00982626">
            <w:pPr>
              <w:spacing w:after="19"/>
              <w:ind w:left="180"/>
            </w:pPr>
            <w:r>
              <w:rPr>
                <w:rFonts w:ascii="Arial" w:eastAsia="Arial" w:hAnsi="Arial" w:cs="Arial"/>
                <w:b/>
                <w:sz w:val="20"/>
              </w:rPr>
              <w:t xml:space="preserve">Classic Room  </w:t>
            </w:r>
          </w:p>
          <w:p w14:paraId="019416B9" w14:textId="77777777" w:rsidR="00EB0E82" w:rsidRDefault="00EB0E82" w:rsidP="00982626">
            <w:pPr>
              <w:ind w:left="511" w:right="6" w:hanging="2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(non-ocean facing)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9385FF8" w14:textId="77777777" w:rsidR="00EB0E82" w:rsidRDefault="00EB0E82" w:rsidP="00982626">
            <w:pPr>
              <w:ind w:left="323"/>
            </w:pPr>
            <w:r>
              <w:t>R2,080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2C67FBD" w14:textId="77777777" w:rsidR="00EB0E82" w:rsidRDefault="00EB0E82" w:rsidP="00982626">
            <w:pPr>
              <w:ind w:left="324"/>
            </w:pPr>
            <w:r>
              <w:t>R1,840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41F686A" w14:textId="77777777" w:rsidR="00EB0E82" w:rsidRDefault="00EB0E82" w:rsidP="00982626">
            <w:pPr>
              <w:ind w:left="235"/>
            </w:pPr>
            <w:r>
              <w:t>R2,080</w:t>
            </w:r>
          </w:p>
        </w:tc>
      </w:tr>
      <w:tr w:rsidR="00EB0E82" w14:paraId="6521009C" w14:textId="77777777" w:rsidTr="00EB0E82">
        <w:trPr>
          <w:trHeight w:val="82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B1170F4" w14:textId="77777777" w:rsidR="00EB0E82" w:rsidRPr="00357403" w:rsidRDefault="00EB0E82" w:rsidP="00982626">
            <w:pPr>
              <w:spacing w:after="17"/>
              <w:ind w:left="178"/>
            </w:pPr>
            <w:r w:rsidRPr="00357403">
              <w:rPr>
                <w:rFonts w:ascii="Arial" w:eastAsia="Arial" w:hAnsi="Arial" w:cs="Arial"/>
                <w:b/>
                <w:sz w:val="20"/>
              </w:rPr>
              <w:t xml:space="preserve">Two-bedroom </w:t>
            </w:r>
          </w:p>
          <w:p w14:paraId="67272977" w14:textId="77777777" w:rsidR="00EB0E82" w:rsidRPr="00357403" w:rsidRDefault="00EB0E82" w:rsidP="00982626">
            <w:pPr>
              <w:spacing w:after="17"/>
              <w:ind w:left="595"/>
            </w:pPr>
            <w:r w:rsidRPr="00357403">
              <w:rPr>
                <w:rFonts w:ascii="Arial" w:eastAsia="Arial" w:hAnsi="Arial" w:cs="Arial"/>
                <w:b/>
                <w:sz w:val="20"/>
              </w:rPr>
              <w:t xml:space="preserve">Suite  </w:t>
            </w:r>
          </w:p>
          <w:p w14:paraId="646E9890" w14:textId="77777777" w:rsidR="00EB0E82" w:rsidRPr="00357403" w:rsidRDefault="00EB0E82" w:rsidP="00982626">
            <w:pPr>
              <w:ind w:left="139"/>
            </w:pPr>
            <w:r w:rsidRPr="00357403">
              <w:rPr>
                <w:rFonts w:ascii="Arial" w:eastAsia="Arial" w:hAnsi="Arial" w:cs="Arial"/>
                <w:b/>
                <w:sz w:val="20"/>
              </w:rPr>
              <w:t xml:space="preserve">(max 4 people) 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01DFC075" w14:textId="77777777" w:rsidR="00EB0E82" w:rsidRPr="00357403" w:rsidRDefault="00EB0E82" w:rsidP="00982626">
            <w:pPr>
              <w:ind w:left="323"/>
            </w:pPr>
            <w:r>
              <w:t>R7,064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7FE6EA71" w14:textId="77777777" w:rsidR="00EB0E82" w:rsidRDefault="00EB0E82" w:rsidP="00982626">
            <w:pPr>
              <w:ind w:left="324"/>
            </w:pPr>
            <w:r>
              <w:t>R5,812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58BCFC1E" w14:textId="77777777" w:rsidR="00EB0E82" w:rsidRDefault="00EB0E82" w:rsidP="00982626">
            <w:pPr>
              <w:ind w:left="235"/>
            </w:pPr>
            <w:r>
              <w:t>R7,200</w:t>
            </w:r>
          </w:p>
        </w:tc>
      </w:tr>
    </w:tbl>
    <w:p w14:paraId="647234A6" w14:textId="0E51A202" w:rsidR="00EB0E82" w:rsidRDefault="00EB0E82" w:rsidP="00EB0E82">
      <w:pPr>
        <w:spacing w:after="213"/>
        <w:ind w:right="293"/>
        <w:jc w:val="center"/>
        <w:rPr>
          <w:rFonts w:ascii="Cambria" w:eastAsia="Cambria" w:hAnsi="Cambria" w:cs="Cambria"/>
          <w:b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0" wp14:anchorId="4EBDBBFD" wp14:editId="5FE1AEDA">
            <wp:simplePos x="0" y="0"/>
            <wp:positionH relativeFrom="page">
              <wp:posOffset>0</wp:posOffset>
            </wp:positionH>
            <wp:positionV relativeFrom="page">
              <wp:posOffset>10285984</wp:posOffset>
            </wp:positionV>
            <wp:extent cx="7543800" cy="381000"/>
            <wp:effectExtent l="0" t="0" r="0" b="0"/>
            <wp:wrapTopAndBottom/>
            <wp:docPr id="5356" name="Picture 5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6" name="Picture 53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FFDC825" wp14:editId="75F4234E">
                <wp:simplePos x="0" y="0"/>
                <wp:positionH relativeFrom="page">
                  <wp:posOffset>-19810</wp:posOffset>
                </wp:positionH>
                <wp:positionV relativeFrom="page">
                  <wp:posOffset>1719325</wp:posOffset>
                </wp:positionV>
                <wp:extent cx="31687" cy="142810"/>
                <wp:effectExtent l="0" t="0" r="0" b="0"/>
                <wp:wrapSquare wrapText="bothSides"/>
                <wp:docPr id="5257" name="Group 5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87" cy="142810"/>
                          <a:chOff x="0" y="0"/>
                          <a:chExt cx="31687" cy="142810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8EDA4" w14:textId="77777777" w:rsidR="00EB0E82" w:rsidRDefault="00EB0E82" w:rsidP="00EB0E8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FDC825" id="Group 5257" o:spid="_x0000_s1026" style="position:absolute;left:0;text-align:left;margin-left:-1.55pt;margin-top:135.4pt;width:2.5pt;height:11.25pt;z-index:251660288;mso-position-horizontal-relative:page;mso-position-vertical-relative:page" coordsize="31687,14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Z1AgIAAHwEAAAOAAAAZHJzL2Uyb0RvYy54bWykVNtu2zAMfR+wfxD0vjh2kzY14hTDugYD&#10;hrVY1w9QZMk2IIuCpMTOvn6UfOnQAsPQvsgUSZHnHIne3vStIidhXQO6oOliSYnQHMpGVwV9+nX3&#10;aUOJ80yXTIEWBT0LR292Hz9sO5OLDGpQpbAEi2iXd6agtfcmTxLHa9EytwAjNAYl2JZ53NoqKS3r&#10;sHqrkmy5vEw6sKWxwIVz6L0dgnQX60spuL+X0glPVEERm4+rjeshrMluy/LKMlM3fITB3oCiZY3G&#10;pnOpW+YZOdrmVam24RYcSL/g0CYgZcNF5IBs0uULNnsLRxO5VHlXmVkmlPaFTm8uy3+cHixpyoKu&#10;s/UVJZq1eEuxMYkeFKgzVY55e2sezYMdHdWwC5x7advwRTakj9KeZ2lF7wlH50V6ucHyHCPpKtuk&#10;o/K8xut5dYjXX/91LJlaJgHZDKQz+ITcs0rufSo91syIKL4L7EeV0vWk0U98W0xXShD0RVFi3iyR&#10;yx2q9b/6rLJ0tRr12VxfX1yFkjNRlhvr/F5AS4JRUIvN43tjp+/OD6lTSmipdFg13DVKDdHgQb0m&#10;VMHy/aEfgR+gPCPDGuzve5xmqaArKIwWDQOOTUOUEvVNo7JhlibDTsZhMqxXXyBO3ADj89GDbCLO&#10;0HjoNuLBK4tWfOKR8ziOYYb+3ses55/G7g8AAAD//wMAUEsDBBQABgAIAAAAIQD8UW8c3gAAAAgB&#10;AAAPAAAAZHJzL2Rvd25yZXYueG1sTI9NS8NAEIbvgv9hGcFbu0mDH43ZlFLUUxFsBfE2TaZJaHY2&#10;ZLdJ+u+dnvT4Mg/vPG+2mmyrBup949hAPI9AEReubLgy8LV/mz2D8gG5xNYxGbiQh1V+e5NhWrqR&#10;P2nYhUpJCfsUDdQhdKnWvqjJop+7jlhuR9dbDBL7Spc9jlJuW72IokdtsWH5UGNHm5qK0+5sDbyP&#10;OK6T+HXYno6by8/+4eN7G5Mx93fT+gVUoCn8wXDVF3XIxengzlx61RqYJbGQBhZPkUy4AktQB8nL&#10;JAGdZ/r/gPwXAAD//wMAUEsBAi0AFAAGAAgAAAAhALaDOJL+AAAA4QEAABMAAAAAAAAAAAAAAAAA&#10;AAAAAFtDb250ZW50X1R5cGVzXS54bWxQSwECLQAUAAYACAAAACEAOP0h/9YAAACUAQAACwAAAAAA&#10;AAAAAAAAAAAvAQAAX3JlbHMvLnJlbHNQSwECLQAUAAYACAAAACEAmAp2dQICAAB8BAAADgAAAAAA&#10;AAAAAAAAAAAuAgAAZHJzL2Uyb0RvYy54bWxQSwECLQAUAAYACAAAACEA/FFvHN4AAAAIAQAADwAA&#10;AAAAAAAAAAAAAABcBAAAZHJzL2Rvd25yZXYueG1sUEsFBgAAAAAEAAQA8wAAAGcFAAAAAA==&#10;">
                <v:rect id="Rectangle 15" o:spid="_x0000_s1027" style="position:absolute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398EDA4" w14:textId="77777777" w:rsidR="00EB0E82" w:rsidRDefault="00EB0E82" w:rsidP="00EB0E82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rFonts w:ascii="Cambria" w:eastAsia="Cambria" w:hAnsi="Cambria" w:cs="Cambria"/>
          <w:b/>
        </w:rPr>
        <w:t>- Daily tariffs are per room/per night, sharing or single occupancy.</w:t>
      </w:r>
    </w:p>
    <w:p w14:paraId="1DDC8D99" w14:textId="4D201FD6" w:rsidR="00EB0E82" w:rsidRDefault="00EB0E82" w:rsidP="00EB0E82">
      <w:pPr>
        <w:spacing w:after="213"/>
        <w:ind w:right="293"/>
        <w:jc w:val="center"/>
      </w:pPr>
      <w:r>
        <w:rPr>
          <w:rFonts w:ascii="Cambria" w:eastAsia="Cambria" w:hAnsi="Cambria" w:cs="Cambria"/>
          <w:b/>
        </w:rPr>
        <w:t>(All rates are VAT included)</w:t>
      </w:r>
    </w:p>
    <w:p w14:paraId="3130E6B9" w14:textId="2F0E0DF7" w:rsidR="00EB0E82" w:rsidRDefault="00EB0E82" w:rsidP="00EB0E82">
      <w:pPr>
        <w:spacing w:after="258"/>
        <w:ind w:left="351" w:right="42" w:hanging="10"/>
        <w:jc w:val="center"/>
      </w:pPr>
      <w:r>
        <w:rPr>
          <w:rFonts w:ascii="Cambria" w:eastAsia="Cambria" w:hAnsi="Cambria" w:cs="Cambria"/>
          <w:b/>
          <w:sz w:val="24"/>
        </w:rPr>
        <w:t>RATES INCLUDE OUR HOSPITALITY PACKAGE:</w:t>
      </w:r>
    </w:p>
    <w:p w14:paraId="3C100D44" w14:textId="5AF22FD9" w:rsidR="00EB0E82" w:rsidRDefault="00EB0E82" w:rsidP="00EB0E82">
      <w:pPr>
        <w:spacing w:after="207" w:line="267" w:lineRule="auto"/>
        <w:ind w:left="351" w:right="273" w:hanging="10"/>
        <w:jc w:val="center"/>
      </w:pPr>
      <w:r>
        <w:rPr>
          <w:rFonts w:ascii="Cambria" w:eastAsia="Cambria" w:hAnsi="Cambria" w:cs="Cambria"/>
          <w:sz w:val="24"/>
        </w:rPr>
        <w:t xml:space="preserve">All rates comprise of full breakfast, complimentary tea and coffee as well as a glass of local wine </w:t>
      </w:r>
      <w:r>
        <w:rPr>
          <w:rFonts w:ascii="Cambria" w:eastAsia="Cambria" w:hAnsi="Cambria" w:cs="Cambria"/>
          <w:sz w:val="24"/>
        </w:rPr>
        <w:t xml:space="preserve">or a gin and tonic </w:t>
      </w:r>
      <w:r>
        <w:rPr>
          <w:rFonts w:ascii="Cambria" w:eastAsia="Cambria" w:hAnsi="Cambria" w:cs="Cambria"/>
          <w:sz w:val="24"/>
        </w:rPr>
        <w:t>and nibbles during the sunset.  Our guests can enjoy our free wireless internet, as well as limited on-site laundry. Limited off-street parking is available.</w:t>
      </w:r>
    </w:p>
    <w:p w14:paraId="4ED9BD2C" w14:textId="182F2804" w:rsidR="00EB0E82" w:rsidRDefault="00EB0E82" w:rsidP="00EB0E82">
      <w:pPr>
        <w:tabs>
          <w:tab w:val="center" w:pos="446"/>
          <w:tab w:val="center" w:pos="1008"/>
          <w:tab w:val="center" w:pos="1568"/>
          <w:tab w:val="center" w:pos="2127"/>
          <w:tab w:val="center" w:pos="2688"/>
          <w:tab w:val="center" w:pos="3248"/>
          <w:tab w:val="center" w:pos="3807"/>
          <w:tab w:val="center" w:pos="4369"/>
          <w:tab w:val="center" w:pos="5866"/>
          <w:tab w:val="center" w:pos="10240"/>
        </w:tabs>
        <w:spacing w:after="222"/>
        <w:jc w:val="center"/>
      </w:pPr>
      <w:r>
        <w:rPr>
          <w:rFonts w:ascii="Cambria" w:eastAsia="Cambria" w:hAnsi="Cambria" w:cs="Cambria"/>
          <w:b/>
          <w:sz w:val="24"/>
        </w:rPr>
        <w:t>RATES EXCLUDE:</w:t>
      </w:r>
    </w:p>
    <w:p w14:paraId="123B282A" w14:textId="641ED3E1" w:rsidR="00EB0E82" w:rsidRDefault="00EB0E82" w:rsidP="00EB0E82">
      <w:pPr>
        <w:spacing w:after="216"/>
        <w:ind w:left="1118" w:hanging="10"/>
        <w:jc w:val="center"/>
      </w:pPr>
      <w:r>
        <w:rPr>
          <w:rFonts w:ascii="Cambria" w:eastAsia="Cambria" w:hAnsi="Cambria" w:cs="Cambria"/>
          <w:sz w:val="24"/>
        </w:rPr>
        <w:t>All other Beverages, Fine Dining, Telephone Calls, Courtesy Bars, Airport Shuttles and Tours.</w:t>
      </w:r>
    </w:p>
    <w:p w14:paraId="186D0415" w14:textId="0DB341F2" w:rsidR="00EB0E82" w:rsidRDefault="00EB0E82" w:rsidP="00EB0E82">
      <w:pPr>
        <w:pStyle w:val="Heading1"/>
        <w:numPr>
          <w:ilvl w:val="0"/>
          <w:numId w:val="0"/>
        </w:numPr>
        <w:spacing w:after="17"/>
        <w:ind w:left="1071" w:firstLine="701"/>
      </w:pPr>
      <w:r>
        <w:rPr>
          <w:rFonts w:ascii="Cambria" w:eastAsia="Cambria" w:hAnsi="Cambria" w:cs="Cambria"/>
          <w:sz w:val="24"/>
        </w:rPr>
        <w:t>CHECK IN TIME: 14H00</w:t>
      </w:r>
      <w:r>
        <w:rPr>
          <w:rFonts w:ascii="Cambria" w:eastAsia="Cambria" w:hAnsi="Cambria" w:cs="Cambria"/>
          <w:b w:val="0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CHECK OUT TIME: 11H00</w:t>
      </w:r>
    </w:p>
    <w:p w14:paraId="05683691" w14:textId="0A0200B1" w:rsidR="00EB0E82" w:rsidRPr="00EB0E82" w:rsidRDefault="00EB0E82" w:rsidP="00EB0E82">
      <w:pPr>
        <w:spacing w:after="216"/>
        <w:ind w:left="1782" w:hanging="1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CHILDREN:</w:t>
      </w:r>
      <w:r>
        <w:rPr>
          <w:rFonts w:ascii="Cambria" w:eastAsia="Cambria" w:hAnsi="Cambria" w:cs="Cambria"/>
          <w:sz w:val="24"/>
        </w:rPr>
        <w:t xml:space="preserve"> Children under </w:t>
      </w:r>
      <w:r>
        <w:rPr>
          <w:rFonts w:ascii="Cambria" w:eastAsia="Cambria" w:hAnsi="Cambria" w:cs="Cambria"/>
          <w:sz w:val="24"/>
        </w:rPr>
        <w:t>8</w:t>
      </w:r>
      <w:r>
        <w:rPr>
          <w:rFonts w:ascii="Cambria" w:eastAsia="Cambria" w:hAnsi="Cambria" w:cs="Cambria"/>
          <w:sz w:val="24"/>
        </w:rPr>
        <w:t xml:space="preserve"> years old are accommodated up on special requests.</w:t>
      </w:r>
    </w:p>
    <w:p w14:paraId="47C407CC" w14:textId="59E08F1C" w:rsidR="0090123A" w:rsidRDefault="00EB0E82" w:rsidP="00EB0E82">
      <w:pPr>
        <w:jc w:val="center"/>
      </w:pPr>
      <w:r>
        <w:rPr>
          <w:rFonts w:ascii="Cambria" w:eastAsia="Cambria" w:hAnsi="Cambria" w:cs="Cambria"/>
          <w:b/>
          <w:sz w:val="24"/>
        </w:rPr>
        <w:t xml:space="preserve">RATE VALIDITY: </w:t>
      </w:r>
      <w:r>
        <w:rPr>
          <w:rFonts w:ascii="Cambria" w:eastAsia="Cambria" w:hAnsi="Cambria" w:cs="Cambria"/>
          <w:sz w:val="24"/>
        </w:rPr>
        <w:t>Please note that the above rates are valid from 2</w:t>
      </w:r>
      <w:r w:rsidRPr="005F0199">
        <w:rPr>
          <w:rFonts w:ascii="Cambria" w:eastAsia="Cambria" w:hAnsi="Cambria" w:cs="Cambria"/>
          <w:sz w:val="24"/>
          <w:vertAlign w:val="superscript"/>
        </w:rPr>
        <w:t>nd</w:t>
      </w:r>
      <w:r>
        <w:rPr>
          <w:rFonts w:ascii="Cambria" w:eastAsia="Cambria" w:hAnsi="Cambria" w:cs="Cambria"/>
          <w:sz w:val="24"/>
        </w:rPr>
        <w:t xml:space="preserve"> October 2017 &amp; may be adjusted at the</w:t>
      </w:r>
      <w:r>
        <w:rPr>
          <w:rFonts w:ascii="Cambria" w:eastAsia="Cambria" w:hAnsi="Cambria" w:cs="Cambria"/>
          <w:sz w:val="24"/>
        </w:rPr>
        <w:t xml:space="preserve"> sole descression of management.</w:t>
      </w:r>
    </w:p>
    <w:sectPr w:rsidR="009012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50D68"/>
    <w:multiLevelType w:val="hybridMultilevel"/>
    <w:tmpl w:val="201C2F88"/>
    <w:lvl w:ilvl="0" w:tplc="C68C6A30">
      <w:start w:val="2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58630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71CFB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744DC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BC0AF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5AC8A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682C1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4C020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9DE4E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2"/>
    <w:rsid w:val="00336565"/>
    <w:rsid w:val="0090123A"/>
    <w:rsid w:val="00B76167"/>
    <w:rsid w:val="00EB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917294"/>
  <w15:chartTrackingRefBased/>
  <w15:docId w15:val="{A98C2791-FE1F-4CB5-B74F-54C793D3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E82"/>
    <w:rPr>
      <w:rFonts w:ascii="Calibri" w:eastAsia="Calibri" w:hAnsi="Calibri" w:cs="Calibri"/>
      <w:color w:val="000000"/>
      <w:lang w:val="en-GB"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EB0E82"/>
    <w:pPr>
      <w:keepNext/>
      <w:keepLines/>
      <w:numPr>
        <w:numId w:val="1"/>
      </w:numPr>
      <w:spacing w:after="150"/>
      <w:ind w:left="180" w:hanging="10"/>
      <w:outlineLvl w:val="0"/>
    </w:pPr>
    <w:rPr>
      <w:rFonts w:ascii="Calibri" w:eastAsia="Calibri" w:hAnsi="Calibri" w:cs="Calibri"/>
      <w:b/>
      <w:color w:val="000000"/>
      <w:sz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0E82"/>
    <w:rPr>
      <w:rFonts w:ascii="Calibri" w:eastAsia="Calibri" w:hAnsi="Calibri" w:cs="Calibri"/>
      <w:b/>
      <w:color w:val="000000"/>
      <w:sz w:val="32"/>
      <w:lang w:val="en-GB" w:eastAsia="en-GB"/>
    </w:rPr>
  </w:style>
  <w:style w:type="table" w:customStyle="1" w:styleId="TableGrid">
    <w:name w:val="TableGrid"/>
    <w:rsid w:val="00EB0E82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Marnie Fennell</dc:creator>
  <cp:keywords/>
  <dc:description/>
  <cp:lastModifiedBy>Marnie Fennell</cp:lastModifiedBy>
  <cp:revision>1</cp:revision>
  <dcterms:created xsi:type="dcterms:W3CDTF">2018-08-25T13:58:00Z</dcterms:created>
  <dcterms:modified xsi:type="dcterms:W3CDTF">2018-08-25T14:02:00Z</dcterms:modified>
</cp:coreProperties>
</file>