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A5115" w14:textId="77777777" w:rsidR="00B64733" w:rsidRPr="00075786" w:rsidRDefault="00B64733" w:rsidP="00B647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792"/>
        </w:tabs>
        <w:ind w:right="227"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6"/>
        </w:rPr>
      </w:pPr>
      <w:bookmarkStart w:id="0" w:name="_Hlk16851096"/>
      <w:r w:rsidRPr="00075786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6"/>
        </w:rPr>
        <w:t>SICHERHEITSHINWEISE</w:t>
      </w:r>
    </w:p>
    <w:p w14:paraId="0BC57517" w14:textId="77777777" w:rsidR="00B64733" w:rsidRPr="00075786" w:rsidRDefault="00B64733" w:rsidP="00B64733">
      <w:pPr>
        <w:ind w:right="-900"/>
        <w:jc w:val="both"/>
        <w:rPr>
          <w:rFonts w:ascii="Cambria" w:hAnsi="Cambria"/>
          <w:b/>
          <w:szCs w:val="24"/>
        </w:rPr>
      </w:pPr>
      <w:r w:rsidRPr="00075786">
        <w:rPr>
          <w:rFonts w:ascii="Cambria" w:hAnsi="Cambria"/>
          <w:b/>
          <w:szCs w:val="24"/>
        </w:rPr>
        <w:t>Allgemein</w:t>
      </w:r>
    </w:p>
    <w:p w14:paraId="31299A65" w14:textId="77777777" w:rsidR="00B64733" w:rsidRPr="00075786" w:rsidRDefault="00B64733" w:rsidP="00B64733">
      <w:pPr>
        <w:numPr>
          <w:ilvl w:val="0"/>
          <w:numId w:val="1"/>
        </w:numPr>
        <w:spacing w:before="120" w:after="120" w:line="240" w:lineRule="auto"/>
        <w:ind w:left="426" w:hanging="357"/>
        <w:jc w:val="both"/>
      </w:pPr>
      <w:r w:rsidRPr="00075786">
        <w:t>Steigen Sie nie in ein Taxi ein, in welchem bereits andere Passagiere sitzen und lassen Sie während der Fahrt keine weiteren Passagiere zusteigen</w:t>
      </w:r>
    </w:p>
    <w:p w14:paraId="2414E085" w14:textId="77777777" w:rsidR="00B64733" w:rsidRPr="00075786" w:rsidRDefault="00B64733" w:rsidP="00B64733">
      <w:pPr>
        <w:numPr>
          <w:ilvl w:val="0"/>
          <w:numId w:val="1"/>
        </w:numPr>
        <w:spacing w:before="120" w:after="120" w:line="240" w:lineRule="auto"/>
        <w:ind w:left="426" w:hanging="357"/>
        <w:jc w:val="both"/>
      </w:pPr>
      <w:r w:rsidRPr="00075786">
        <w:t>Tragen Sie nicht zu viele Wertsachen/Schmuck mit sich und vermeiden Sie es, Geld in der Öffentlichkeit offen zu zeigen.</w:t>
      </w:r>
    </w:p>
    <w:p w14:paraId="4FF62143" w14:textId="07FDFEDE" w:rsidR="00B64733" w:rsidRPr="00075786" w:rsidRDefault="00B64733" w:rsidP="00B64733">
      <w:pPr>
        <w:numPr>
          <w:ilvl w:val="0"/>
          <w:numId w:val="1"/>
        </w:numPr>
        <w:spacing w:before="120" w:after="120" w:line="240" w:lineRule="auto"/>
        <w:ind w:left="426" w:hanging="357"/>
        <w:jc w:val="both"/>
      </w:pPr>
      <w:r w:rsidRPr="00075786">
        <w:t>Tragen Sie Handtaschen und Kameras immer vor Ihrem Körper, wo Sie ein Auge darauf halten können.</w:t>
      </w:r>
    </w:p>
    <w:p w14:paraId="3066E41A" w14:textId="77777777" w:rsidR="00B64733" w:rsidRPr="00075786" w:rsidRDefault="00B64733" w:rsidP="00B64733">
      <w:pPr>
        <w:numPr>
          <w:ilvl w:val="0"/>
          <w:numId w:val="1"/>
        </w:numPr>
        <w:spacing w:before="120" w:after="120" w:line="240" w:lineRule="auto"/>
        <w:ind w:left="426" w:hanging="357"/>
        <w:jc w:val="both"/>
      </w:pPr>
      <w:r w:rsidRPr="00075786">
        <w:t>Lassen Sie unter keinen Umständen irgendwelche wertvollen Gegenstände in Ihrem Mietwagen liegen während Sie nicht am Auto sind.</w:t>
      </w:r>
    </w:p>
    <w:p w14:paraId="76498E56" w14:textId="4AC47344" w:rsidR="00B64733" w:rsidRPr="00075786" w:rsidRDefault="00B64733" w:rsidP="00B64733">
      <w:pPr>
        <w:numPr>
          <w:ilvl w:val="0"/>
          <w:numId w:val="1"/>
        </w:numPr>
        <w:spacing w:before="120" w:after="120" w:line="240" w:lineRule="auto"/>
        <w:ind w:left="426" w:hanging="357"/>
        <w:jc w:val="both"/>
      </w:pPr>
      <w:r w:rsidRPr="00075786">
        <w:t xml:space="preserve">Bitte führen Sie Kopien Ihrer diversen Reisedokumente inklusive einer Kopie des Einreisestempels im Pass mit sich während Sie reisen. Am </w:t>
      </w:r>
      <w:r w:rsidR="00075786" w:rsidRPr="00075786">
        <w:t>besten</w:t>
      </w:r>
      <w:r w:rsidRPr="00075786">
        <w:t xml:space="preserve"> lassen Sie Ihre Originale immer im Safe auf dem Hotelzimmer.</w:t>
      </w:r>
    </w:p>
    <w:p w14:paraId="7EE671B9" w14:textId="36272EB1" w:rsidR="00B64733" w:rsidRPr="00075786" w:rsidRDefault="00E57BBE" w:rsidP="00DB06DC">
      <w:pPr>
        <w:spacing w:before="120" w:after="120" w:line="240" w:lineRule="auto"/>
        <w:jc w:val="both"/>
        <w:rPr>
          <w:rFonts w:asciiTheme="majorHAnsi" w:hAnsiTheme="majorHAnsi"/>
          <w:b/>
          <w:szCs w:val="24"/>
        </w:rPr>
      </w:pPr>
      <w:r w:rsidRPr="00075786">
        <w:rPr>
          <w:rFonts w:asciiTheme="majorHAnsi" w:hAnsiTheme="majorHAnsi"/>
          <w:b/>
          <w:szCs w:val="24"/>
        </w:rPr>
        <w:t>Fahrer</w:t>
      </w:r>
      <w:r w:rsidR="00B64733" w:rsidRPr="00075786">
        <w:rPr>
          <w:rFonts w:asciiTheme="majorHAnsi" w:hAnsiTheme="majorHAnsi"/>
          <w:b/>
          <w:szCs w:val="24"/>
        </w:rPr>
        <w:t>tips</w:t>
      </w:r>
    </w:p>
    <w:p w14:paraId="69A5C967" w14:textId="77777777" w:rsidR="00B64733" w:rsidRPr="00075786" w:rsidRDefault="00B64733" w:rsidP="00B64733">
      <w:pPr>
        <w:numPr>
          <w:ilvl w:val="0"/>
          <w:numId w:val="1"/>
        </w:numPr>
        <w:spacing w:before="120" w:after="120" w:line="240" w:lineRule="auto"/>
        <w:ind w:left="426" w:hanging="357"/>
        <w:jc w:val="both"/>
      </w:pPr>
      <w:r w:rsidRPr="00075786">
        <w:t>Überhöhte Geschwindigkeit ist eine der häufigsten Unfallursachen auf den Schotterpisten. Daher ist es überaus wichtig, dass Sie die Geschwindigkeitsbegrenzung einhalten: 60 – 70 km/h</w:t>
      </w:r>
    </w:p>
    <w:p w14:paraId="182C76B9" w14:textId="77777777" w:rsidR="00B64733" w:rsidRPr="00075786" w:rsidRDefault="00B64733" w:rsidP="00B64733">
      <w:pPr>
        <w:numPr>
          <w:ilvl w:val="0"/>
          <w:numId w:val="1"/>
        </w:numPr>
        <w:spacing w:before="120" w:after="120" w:line="240" w:lineRule="auto"/>
        <w:ind w:left="426" w:hanging="357"/>
        <w:jc w:val="both"/>
      </w:pPr>
      <w:r w:rsidRPr="00075786">
        <w:t>Fahren Sie immer mit eingeschalteten Scheinwerfern, damit Sie weit im Voraus von entgegenkommendem Verkehr gesehen werden können</w:t>
      </w:r>
    </w:p>
    <w:p w14:paraId="7CD345CF" w14:textId="77777777" w:rsidR="00B64733" w:rsidRPr="00075786" w:rsidRDefault="00B64733" w:rsidP="00B64733">
      <w:pPr>
        <w:numPr>
          <w:ilvl w:val="0"/>
          <w:numId w:val="1"/>
        </w:numPr>
        <w:spacing w:before="120" w:after="120" w:line="240" w:lineRule="auto"/>
        <w:ind w:left="426" w:hanging="357"/>
        <w:jc w:val="both"/>
      </w:pPr>
      <w:r w:rsidRPr="00075786">
        <w:t xml:space="preserve">Kontrollieren Sie den Reifendruck des Fahrzeugs. Der Reifendruck spielt eine entscheidende Rolle für die Straßenlage des Fahrzeugs. </w:t>
      </w:r>
    </w:p>
    <w:p w14:paraId="502A15A7" w14:textId="69DF1F1F" w:rsidR="00B64733" w:rsidRPr="00075786" w:rsidRDefault="00B64733" w:rsidP="00B64733">
      <w:pPr>
        <w:numPr>
          <w:ilvl w:val="0"/>
          <w:numId w:val="1"/>
        </w:numPr>
        <w:spacing w:before="120" w:after="120" w:line="240" w:lineRule="auto"/>
        <w:ind w:left="426" w:hanging="357"/>
        <w:jc w:val="both"/>
      </w:pPr>
      <w:r w:rsidRPr="00075786">
        <w:t xml:space="preserve">Seien Sie besonders vorsichtig, wenn Sie sich am späten Nachmittag sowie </w:t>
      </w:r>
      <w:r w:rsidR="00075786" w:rsidRPr="00075786">
        <w:t>nachts</w:t>
      </w:r>
      <w:r w:rsidRPr="00075786">
        <w:t xml:space="preserve"> auf den Straßen aufhalten, denn zu diesen Zeiten gibt es erhöhten Wildwechsel.</w:t>
      </w:r>
    </w:p>
    <w:p w14:paraId="798D8074" w14:textId="77777777" w:rsidR="00B64733" w:rsidRPr="00075786" w:rsidRDefault="00B64733" w:rsidP="00B64733">
      <w:pPr>
        <w:numPr>
          <w:ilvl w:val="0"/>
          <w:numId w:val="1"/>
        </w:numPr>
        <w:spacing w:before="120" w:after="120" w:line="240" w:lineRule="auto"/>
        <w:ind w:left="426" w:hanging="357"/>
        <w:jc w:val="both"/>
      </w:pPr>
      <w:r w:rsidRPr="00075786">
        <w:t>Halten Sie immer ein offenes Auge auf Wild.</w:t>
      </w:r>
    </w:p>
    <w:p w14:paraId="4485EBB6" w14:textId="77777777" w:rsidR="00B64733" w:rsidRPr="00075786" w:rsidRDefault="00B64733" w:rsidP="00B64733">
      <w:pPr>
        <w:numPr>
          <w:ilvl w:val="0"/>
          <w:numId w:val="1"/>
        </w:numPr>
        <w:spacing w:before="120" w:after="120" w:line="240" w:lineRule="auto"/>
        <w:ind w:left="426" w:hanging="357"/>
        <w:jc w:val="both"/>
      </w:pPr>
      <w:r w:rsidRPr="00075786">
        <w:t>Das Überholen auf Schotterpisten ist außerordentlich gefährlich. Machen Sie den Fahrer vor Ihnen vor dem Überholmanöver durch Aufblenden der Scheinwerfer auf sich aufmerksam.</w:t>
      </w:r>
    </w:p>
    <w:p w14:paraId="60B06B79" w14:textId="47A88E6B" w:rsidR="00B64733" w:rsidRPr="00075786" w:rsidRDefault="00B64733" w:rsidP="00B64733">
      <w:pPr>
        <w:numPr>
          <w:ilvl w:val="0"/>
          <w:numId w:val="1"/>
        </w:numPr>
        <w:spacing w:before="120" w:after="120" w:line="240" w:lineRule="auto"/>
        <w:ind w:left="426" w:hanging="357"/>
        <w:jc w:val="both"/>
      </w:pPr>
      <w:r w:rsidRPr="00075786">
        <w:t>Achten Sie immer au</w:t>
      </w:r>
      <w:r w:rsidR="00DB06DC">
        <w:t>f</w:t>
      </w:r>
      <w:bookmarkStart w:id="1" w:name="_GoBack"/>
      <w:bookmarkEnd w:id="1"/>
      <w:r w:rsidRPr="00075786">
        <w:t xml:space="preserve"> Veränderungen der Straßenbedingungen – z.B. sandige stellen, Schlaglöcher, Wasser und scharfe Kurven. In vielen Fällen ist der Untergrund unterschiedlich von dem was zu sehen ist. </w:t>
      </w:r>
    </w:p>
    <w:p w14:paraId="6B17F04C" w14:textId="52BAA828" w:rsidR="00B64733" w:rsidRPr="00075786" w:rsidRDefault="00075786" w:rsidP="00B64733">
      <w:pPr>
        <w:numPr>
          <w:ilvl w:val="0"/>
          <w:numId w:val="1"/>
        </w:numPr>
        <w:spacing w:before="120" w:after="120" w:line="240" w:lineRule="auto"/>
        <w:ind w:left="426" w:hanging="357"/>
        <w:jc w:val="both"/>
      </w:pPr>
      <w:r w:rsidRPr="00075786">
        <w:t>Innerhalb der Städte</w:t>
      </w:r>
      <w:r w:rsidR="00B64733" w:rsidRPr="00075786">
        <w:t xml:space="preserve"> seien Sie besonders </w:t>
      </w:r>
      <w:r w:rsidRPr="00075786">
        <w:t>wachsam,</w:t>
      </w:r>
      <w:r w:rsidR="00B64733" w:rsidRPr="00075786">
        <w:t xml:space="preserve"> wenn Taxifahrer zugegen sind. Diese Stoppen gerne an unvorstellbaren </w:t>
      </w:r>
      <w:r w:rsidRPr="00075786">
        <w:t>Stellen,</w:t>
      </w:r>
      <w:r w:rsidR="00B64733" w:rsidRPr="00075786">
        <w:t xml:space="preserve"> ohne vorher Signal zu geben. </w:t>
      </w:r>
    </w:p>
    <w:p w14:paraId="106A90AB" w14:textId="77777777" w:rsidR="00B64733" w:rsidRPr="00075786" w:rsidRDefault="00B64733" w:rsidP="00B64733">
      <w:pPr>
        <w:numPr>
          <w:ilvl w:val="0"/>
          <w:numId w:val="1"/>
        </w:numPr>
        <w:spacing w:before="120" w:after="120" w:line="240" w:lineRule="auto"/>
        <w:ind w:left="426" w:hanging="357"/>
        <w:jc w:val="both"/>
      </w:pPr>
      <w:r w:rsidRPr="00075786">
        <w:t xml:space="preserve">Halten Sie das Steuerrad immer mit beiden Händen fest. </w:t>
      </w:r>
    </w:p>
    <w:p w14:paraId="633CA9BD" w14:textId="77777777" w:rsidR="00B64733" w:rsidRPr="00075786" w:rsidRDefault="00B64733" w:rsidP="00B64733">
      <w:pPr>
        <w:numPr>
          <w:ilvl w:val="0"/>
          <w:numId w:val="1"/>
        </w:numPr>
        <w:spacing w:before="120" w:after="120" w:line="240" w:lineRule="auto"/>
        <w:ind w:left="426" w:hanging="357"/>
        <w:jc w:val="both"/>
      </w:pPr>
      <w:r w:rsidRPr="00075786">
        <w:t xml:space="preserve">Geschwindigkeitsbegrenzungen: </w:t>
      </w:r>
    </w:p>
    <w:p w14:paraId="2948ABA7" w14:textId="77777777" w:rsidR="00B64733" w:rsidRPr="00075786" w:rsidRDefault="00B64733" w:rsidP="00B64733">
      <w:pPr>
        <w:spacing w:before="120" w:after="120" w:line="240" w:lineRule="auto"/>
        <w:ind w:left="1080"/>
        <w:jc w:val="both"/>
      </w:pPr>
      <w:r w:rsidRPr="00075786">
        <w:t>Teerstraßen:</w:t>
      </w:r>
      <w:r w:rsidRPr="00075786">
        <w:tab/>
        <w:t>120 km/h</w:t>
      </w:r>
    </w:p>
    <w:p w14:paraId="63EDE009" w14:textId="77777777" w:rsidR="00B64733" w:rsidRPr="00075786" w:rsidRDefault="00B64733" w:rsidP="00B64733">
      <w:pPr>
        <w:spacing w:before="120" w:after="120" w:line="240" w:lineRule="auto"/>
        <w:ind w:left="1080"/>
        <w:jc w:val="both"/>
      </w:pPr>
      <w:r w:rsidRPr="00075786">
        <w:t>Schotterstraßen:</w:t>
      </w:r>
      <w:r w:rsidRPr="00075786">
        <w:tab/>
        <w:t>80 km/h</w:t>
      </w:r>
    </w:p>
    <w:p w14:paraId="37B8A637" w14:textId="77777777" w:rsidR="00B64733" w:rsidRPr="00075786" w:rsidRDefault="00B64733" w:rsidP="00B64733">
      <w:pPr>
        <w:spacing w:before="120" w:after="120" w:line="240" w:lineRule="auto"/>
        <w:ind w:left="1080"/>
        <w:jc w:val="both"/>
      </w:pPr>
      <w:r w:rsidRPr="00075786">
        <w:t>Städte:</w:t>
      </w:r>
      <w:r w:rsidRPr="00075786">
        <w:tab/>
        <w:t>60 km/h</w:t>
      </w:r>
    </w:p>
    <w:bookmarkEnd w:id="0"/>
    <w:p w14:paraId="3DEE4127" w14:textId="77777777" w:rsidR="00B73887" w:rsidRPr="00075786" w:rsidRDefault="00B73887"/>
    <w:sectPr w:rsidR="00B73887" w:rsidRPr="00075786" w:rsidSect="00FD5CCC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4CAC6" w14:textId="77777777" w:rsidR="00735915" w:rsidRDefault="00075786">
      <w:pPr>
        <w:spacing w:after="0" w:line="240" w:lineRule="auto"/>
      </w:pPr>
      <w:r>
        <w:separator/>
      </w:r>
    </w:p>
  </w:endnote>
  <w:endnote w:type="continuationSeparator" w:id="0">
    <w:p w14:paraId="2FA9E6CD" w14:textId="77777777" w:rsidR="00735915" w:rsidRDefault="0007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B8B45" w14:textId="77777777" w:rsidR="00735915" w:rsidRDefault="00075786">
      <w:pPr>
        <w:spacing w:after="0" w:line="240" w:lineRule="auto"/>
      </w:pPr>
      <w:r>
        <w:separator/>
      </w:r>
    </w:p>
  </w:footnote>
  <w:footnote w:type="continuationSeparator" w:id="0">
    <w:p w14:paraId="7EE3D347" w14:textId="77777777" w:rsidR="00735915" w:rsidRDefault="0007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pacing w:val="60"/>
      </w:rPr>
      <w:id w:val="-47976752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41CD69DE" w14:textId="77777777" w:rsidR="00B4248B" w:rsidRDefault="00E57BBE" w:rsidP="00870551">
        <w:pPr>
          <w:pStyle w:val="Header"/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Seite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168A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14:paraId="006333FB" w14:textId="77777777" w:rsidR="00B4248B" w:rsidRDefault="00DB06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0149D"/>
    <w:multiLevelType w:val="hybridMultilevel"/>
    <w:tmpl w:val="F24E48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33"/>
    <w:rsid w:val="00075786"/>
    <w:rsid w:val="00735915"/>
    <w:rsid w:val="00B64733"/>
    <w:rsid w:val="00B73887"/>
    <w:rsid w:val="00DB06DC"/>
    <w:rsid w:val="00E5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3F8D4"/>
  <w15:chartTrackingRefBased/>
  <w15:docId w15:val="{FA16D2EC-728D-4FEC-A620-875763EB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733"/>
    <w:pPr>
      <w:spacing w:after="200" w:line="276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733"/>
  </w:style>
  <w:style w:type="character" w:styleId="CommentReference">
    <w:name w:val="annotation reference"/>
    <w:basedOn w:val="DefaultParagraphFont"/>
    <w:uiPriority w:val="99"/>
    <w:semiHidden/>
    <w:unhideWhenUsed/>
    <w:rsid w:val="00075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7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7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7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Annamirl Baumgartner</dc:creator>
  <cp:keywords/>
  <dc:description/>
  <cp:lastModifiedBy>Annamirl Baumgartner</cp:lastModifiedBy>
  <cp:revision>4</cp:revision>
  <dcterms:created xsi:type="dcterms:W3CDTF">2019-03-25T06:53:00Z</dcterms:created>
  <dcterms:modified xsi:type="dcterms:W3CDTF">2019-08-16T10:32:00Z</dcterms:modified>
</cp:coreProperties>
</file>